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729"/>
        <w:gridCol w:w="4603"/>
      </w:tblGrid>
      <w:tr w:rsidR="00C11CCC" w:rsidRPr="00F23348" w:rsidTr="00060958">
        <w:trPr>
          <w:cantSplit/>
          <w:trHeight w:hRule="exact" w:val="542"/>
        </w:trPr>
        <w:tc>
          <w:tcPr>
            <w:tcW w:w="4225" w:type="dxa"/>
          </w:tcPr>
          <w:p w:rsidR="00C11CCC" w:rsidRPr="002F3487" w:rsidRDefault="00C11CCC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b/>
                <w:color w:val="782F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color w:val="782F00"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 wp14:anchorId="2903FDD7" wp14:editId="192DDCE7">
                  <wp:simplePos x="0" y="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46400" cy="7992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" cy="79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</w:tcPr>
          <w:p w:rsidR="00C11CCC" w:rsidRPr="006C14C6" w:rsidRDefault="00C11CCC"/>
        </w:tc>
        <w:tc>
          <w:tcPr>
            <w:tcW w:w="4603" w:type="dxa"/>
          </w:tcPr>
          <w:p w:rsidR="00C11CCC" w:rsidRDefault="00C11CCC"/>
        </w:tc>
      </w:tr>
      <w:tr w:rsidR="00AB4DB4" w:rsidRPr="00F23348" w:rsidTr="00060958">
        <w:trPr>
          <w:cantSplit/>
          <w:trHeight w:val="3668"/>
        </w:trPr>
        <w:tc>
          <w:tcPr>
            <w:tcW w:w="4225" w:type="dxa"/>
          </w:tcPr>
          <w:p w:rsidR="00AB4DB4" w:rsidRDefault="002F3487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b/>
                <w:color w:val="782F00"/>
                <w:sz w:val="30"/>
                <w:szCs w:val="30"/>
              </w:rPr>
            </w:pPr>
            <w:r w:rsidRPr="002F3487">
              <w:rPr>
                <w:rFonts w:ascii="Times New Roman" w:hAnsi="Times New Roman" w:cs="Times New Roman"/>
                <w:b/>
                <w:color w:val="782F00"/>
                <w:sz w:val="30"/>
                <w:szCs w:val="30"/>
              </w:rPr>
              <w:t>ПРАВИТЕЛЬСТВО ЯРОСЛАВСКОЙ ОБЛАСТИ</w:t>
            </w:r>
          </w:p>
          <w:p w:rsidR="002F3487" w:rsidRPr="00AB4DB4" w:rsidRDefault="002F3487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0"/>
              </w:rPr>
            </w:pPr>
          </w:p>
          <w:p w:rsidR="00AB4DB4" w:rsidRPr="00AB4DB4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Советская пл., д. 3, г. Ярославль, 150000</w:t>
            </w:r>
          </w:p>
          <w:p w:rsidR="00AB4DB4" w:rsidRPr="00AB4DB4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 xml:space="preserve">Телефон (4852) 72-82-53, </w:t>
            </w:r>
            <w:r w:rsidR="00BB40CF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78</w:t>
            </w: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-</w:t>
            </w:r>
            <w:r w:rsidR="00BB40CF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60</w:t>
            </w: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-</w:t>
            </w:r>
            <w:r w:rsidR="00BB40CF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03</w:t>
            </w:r>
          </w:p>
          <w:p w:rsidR="00AB4DB4" w:rsidRPr="00AB4DB4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Факс (4852) 73-05-65</w:t>
            </w:r>
          </w:p>
          <w:p w:rsidR="00AB4DB4" w:rsidRPr="006C14C6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e</w:t>
            </w:r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-</w:t>
            </w: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mail</w:t>
            </w:r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:</w:t>
            </w:r>
            <w:r w:rsidR="007721E0"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 xml:space="preserve"> </w:t>
            </w:r>
            <w:proofErr w:type="spellStart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g</w:t>
            </w:r>
            <w:r w:rsidR="002F3487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ov</w:t>
            </w:r>
            <w:proofErr w:type="spellEnd"/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@</w:t>
            </w:r>
            <w:proofErr w:type="spellStart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adm</w:t>
            </w:r>
            <w:proofErr w:type="spellEnd"/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.</w:t>
            </w:r>
            <w:proofErr w:type="spellStart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yar</w:t>
            </w:r>
            <w:proofErr w:type="spellEnd"/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.</w:t>
            </w:r>
            <w:proofErr w:type="spellStart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ru</w:t>
            </w:r>
            <w:proofErr w:type="spellEnd"/>
          </w:p>
          <w:p w:rsidR="002F3487" w:rsidRPr="006C14C6" w:rsidRDefault="002F3487" w:rsidP="002F3487">
            <w:pPr>
              <w:pStyle w:val="1"/>
              <w:ind w:left="0" w:hanging="18"/>
              <w:jc w:val="center"/>
              <w:rPr>
                <w:color w:val="782F00"/>
                <w:sz w:val="22"/>
                <w:szCs w:val="22"/>
              </w:rPr>
            </w:pPr>
            <w:r w:rsidRPr="005633DF">
              <w:rPr>
                <w:color w:val="782F00"/>
                <w:sz w:val="22"/>
                <w:szCs w:val="22"/>
              </w:rPr>
              <w:t>ОКПО</w:t>
            </w:r>
            <w:r w:rsidRPr="006C14C6">
              <w:rPr>
                <w:color w:val="782F00"/>
                <w:sz w:val="22"/>
                <w:szCs w:val="22"/>
              </w:rPr>
              <w:t xml:space="preserve"> 00022266, </w:t>
            </w:r>
            <w:r w:rsidRPr="005633DF">
              <w:rPr>
                <w:color w:val="782F00"/>
                <w:sz w:val="22"/>
                <w:szCs w:val="22"/>
              </w:rPr>
              <w:t>ОГРН</w:t>
            </w:r>
            <w:r w:rsidRPr="006C14C6">
              <w:rPr>
                <w:color w:val="782F00"/>
                <w:sz w:val="22"/>
                <w:szCs w:val="22"/>
              </w:rPr>
              <w:t xml:space="preserve"> 1027600684308</w:t>
            </w:r>
          </w:p>
          <w:p w:rsidR="002F3487" w:rsidRPr="006C14C6" w:rsidRDefault="002F3487" w:rsidP="002F3487">
            <w:pPr>
              <w:pStyle w:val="1"/>
              <w:ind w:left="0" w:hanging="18"/>
              <w:jc w:val="center"/>
              <w:rPr>
                <w:color w:val="782F00"/>
                <w:sz w:val="22"/>
                <w:szCs w:val="22"/>
              </w:rPr>
            </w:pPr>
            <w:r w:rsidRPr="005633DF">
              <w:rPr>
                <w:color w:val="782F00"/>
                <w:sz w:val="22"/>
                <w:szCs w:val="22"/>
              </w:rPr>
              <w:t>ИНН/КПП 7604003720/</w:t>
            </w:r>
            <w:r w:rsidRPr="006C14C6">
              <w:rPr>
                <w:color w:val="782F00"/>
                <w:sz w:val="22"/>
                <w:szCs w:val="22"/>
              </w:rPr>
              <w:t>760401001</w:t>
            </w:r>
          </w:p>
          <w:p w:rsidR="00AB4DB4" w:rsidRPr="006C14C6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Cs w:val="24"/>
              </w:rPr>
            </w:pPr>
          </w:p>
          <w:p w:rsidR="00AB4DB4" w:rsidRPr="00AB4DB4" w:rsidRDefault="00BB40CF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bookmarkStart w:id="1" w:name="RegInfo"/>
            <w:r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__</w:t>
            </w:r>
            <w:r w:rsidR="00AB4DB4"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______________ № ___</w:t>
            </w:r>
            <w:r w:rsidR="007721E0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_</w:t>
            </w:r>
            <w:r w:rsidR="00AB4DB4"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___________</w:t>
            </w:r>
          </w:p>
          <w:bookmarkEnd w:id="1"/>
          <w:p w:rsidR="00AB4DB4" w:rsidRPr="00AB4DB4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</w:p>
          <w:p w:rsidR="00AB4DB4" w:rsidRPr="00090843" w:rsidRDefault="00AB4DB4" w:rsidP="00090843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На №</w:t>
            </w:r>
            <w:r w:rsidR="001129BC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  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begin"/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instrText xml:space="preserve"> DOCPROPERTY "На №" \* MERGEFORMAT </w:instrTex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separate"/>
            </w:r>
            <w:r w:rsidR="00B54FB1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end"/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</w:t>
            </w:r>
            <w:r w:rsidR="001129BC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>  </w:t>
            </w: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от</w:t>
            </w:r>
            <w:r w:rsidR="001129BC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 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  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begin"/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instrText xml:space="preserve"> DOCPROPERTY "от" \* MERGEFORMAT </w:instrTex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separate"/>
            </w:r>
            <w:r w:rsidR="00B54FB1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end"/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 </w:t>
            </w:r>
          </w:p>
        </w:tc>
        <w:tc>
          <w:tcPr>
            <w:tcW w:w="729" w:type="dxa"/>
          </w:tcPr>
          <w:p w:rsidR="00AB4DB4" w:rsidRPr="006C14C6" w:rsidRDefault="00AB4DB4"/>
        </w:tc>
        <w:tc>
          <w:tcPr>
            <w:tcW w:w="4603" w:type="dxa"/>
          </w:tcPr>
          <w:p w:rsidR="00052D26" w:rsidRPr="00052D26" w:rsidRDefault="00052D26" w:rsidP="00052D26">
            <w:r w:rsidRPr="00052D26">
              <w:t>Главам администраций</w:t>
            </w:r>
          </w:p>
          <w:p w:rsidR="00052D26" w:rsidRPr="00052D26" w:rsidRDefault="00052D26" w:rsidP="00052D26">
            <w:r w:rsidRPr="00052D26">
              <w:t xml:space="preserve">муниципальных районов </w:t>
            </w:r>
          </w:p>
          <w:p w:rsidR="00052D26" w:rsidRPr="00052D26" w:rsidRDefault="00052D26" w:rsidP="00052D26">
            <w:r w:rsidRPr="00052D26">
              <w:t>и городских округов</w:t>
            </w:r>
          </w:p>
          <w:p w:rsidR="00052D26" w:rsidRPr="00052D26" w:rsidRDefault="00052D26" w:rsidP="00052D26">
            <w:r w:rsidRPr="00052D26">
              <w:t>Ярославской области</w:t>
            </w:r>
          </w:p>
          <w:p w:rsidR="00052D26" w:rsidRPr="00052D26" w:rsidRDefault="00052D26" w:rsidP="00052D26"/>
          <w:p w:rsidR="00AB4DB4" w:rsidRPr="00B54FB1" w:rsidRDefault="00052D26">
            <w:r w:rsidRPr="00052D26">
              <w:t>(по списку рассылки)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FC6F70" w:rsidRPr="009B7F41" w:rsidTr="001129BC">
        <w:trPr>
          <w:trHeight w:val="70"/>
        </w:trPr>
        <w:tc>
          <w:tcPr>
            <w:tcW w:w="4253" w:type="dxa"/>
          </w:tcPr>
          <w:p w:rsidR="00FC6F70" w:rsidRPr="009B7F41" w:rsidRDefault="001A4AAB" w:rsidP="00E9164F">
            <w:pPr>
              <w:rPr>
                <w:szCs w:val="24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2D2118" w:rsidRPr="002D2118">
              <w:rPr>
                <w:szCs w:val="24"/>
              </w:rPr>
              <w:t>О мерах</w:t>
            </w:r>
            <w:r w:rsidR="002D2118">
              <w:t xml:space="preserve"> по обеспечению безопасности несовершеннолетних</w:t>
            </w:r>
            <w:r>
              <w:fldChar w:fldCharType="end"/>
            </w:r>
          </w:p>
        </w:tc>
      </w:tr>
    </w:tbl>
    <w:p w:rsidR="00D00240" w:rsidRPr="007F28EA" w:rsidRDefault="00D00240" w:rsidP="00E9164F">
      <w:pPr>
        <w:tabs>
          <w:tab w:val="left" w:pos="2136"/>
        </w:tabs>
        <w:jc w:val="center"/>
        <w:rPr>
          <w:sz w:val="22"/>
          <w:szCs w:val="28"/>
        </w:rPr>
      </w:pPr>
    </w:p>
    <w:p w:rsidR="00090843" w:rsidRDefault="00090843" w:rsidP="00E9164F">
      <w:pPr>
        <w:jc w:val="center"/>
        <w:rPr>
          <w:szCs w:val="28"/>
        </w:rPr>
      </w:pPr>
    </w:p>
    <w:p w:rsidR="00413EAE" w:rsidRPr="008A573F" w:rsidRDefault="00B54FB1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F700B2" w:rsidRDefault="007F5A97" w:rsidP="00FB6CA2">
      <w:pPr>
        <w:ind w:firstLine="709"/>
        <w:jc w:val="center"/>
        <w:rPr>
          <w:sz w:val="14"/>
          <w:szCs w:val="14"/>
        </w:rPr>
      </w:pPr>
    </w:p>
    <w:p w:rsidR="005D716A" w:rsidRDefault="005D716A" w:rsidP="005D716A">
      <w:pPr>
        <w:ind w:firstLine="709"/>
        <w:jc w:val="both"/>
        <w:rPr>
          <w:szCs w:val="28"/>
        </w:rPr>
      </w:pPr>
      <w:r>
        <w:rPr>
          <w:szCs w:val="28"/>
        </w:rPr>
        <w:t xml:space="preserve">Несмотря на принимаемые в муниципальных образованиях </w:t>
      </w:r>
      <w:r w:rsidR="00F700B2">
        <w:rPr>
          <w:szCs w:val="28"/>
        </w:rPr>
        <w:t xml:space="preserve">Ярославской </w:t>
      </w:r>
      <w:r>
        <w:rPr>
          <w:szCs w:val="28"/>
        </w:rPr>
        <w:t>области меры по обеспечению безопасности несовершеннолетних</w:t>
      </w:r>
      <w:r w:rsidR="00F125F6">
        <w:rPr>
          <w:szCs w:val="28"/>
        </w:rPr>
        <w:t>,</w:t>
      </w:r>
      <w:r>
        <w:rPr>
          <w:szCs w:val="28"/>
        </w:rPr>
        <w:t xml:space="preserve"> увеличивается число фактов </w:t>
      </w:r>
      <w:r w:rsidR="00052D26">
        <w:rPr>
          <w:szCs w:val="28"/>
        </w:rPr>
        <w:t xml:space="preserve">гибели и </w:t>
      </w:r>
      <w:proofErr w:type="spellStart"/>
      <w:r>
        <w:rPr>
          <w:szCs w:val="28"/>
        </w:rPr>
        <w:t>травмирования</w:t>
      </w:r>
      <w:proofErr w:type="spellEnd"/>
      <w:r>
        <w:rPr>
          <w:szCs w:val="28"/>
        </w:rPr>
        <w:t xml:space="preserve"> детей, оставшихся без присмотра взрослых.</w:t>
      </w:r>
    </w:p>
    <w:p w:rsidR="00052D26" w:rsidRPr="00052D26" w:rsidRDefault="00D33C47" w:rsidP="00052D26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052D26" w:rsidRPr="00052D26">
        <w:rPr>
          <w:szCs w:val="28"/>
        </w:rPr>
        <w:t xml:space="preserve">о состоянию на 14.07.2020 от воздействия внешних причин </w:t>
      </w:r>
      <w:r>
        <w:rPr>
          <w:szCs w:val="28"/>
        </w:rPr>
        <w:t>в</w:t>
      </w:r>
      <w:r w:rsidRPr="00052D26">
        <w:rPr>
          <w:szCs w:val="28"/>
        </w:rPr>
        <w:t xml:space="preserve"> области </w:t>
      </w:r>
      <w:r w:rsidR="00090843">
        <w:rPr>
          <w:szCs w:val="28"/>
        </w:rPr>
        <w:t>погибли</w:t>
      </w:r>
      <w:r w:rsidR="00052D26" w:rsidRPr="00052D26">
        <w:rPr>
          <w:szCs w:val="28"/>
        </w:rPr>
        <w:t xml:space="preserve"> 19 детей (11 мальчиков и 8 девочек). За аналогичный период 2019 года – 12 </w:t>
      </w:r>
      <w:r w:rsidR="00F700B2">
        <w:rPr>
          <w:szCs w:val="28"/>
        </w:rPr>
        <w:t>детей</w:t>
      </w:r>
      <w:r w:rsidR="00052D26" w:rsidRPr="00052D26">
        <w:rPr>
          <w:szCs w:val="28"/>
        </w:rPr>
        <w:t xml:space="preserve">. 7 детей – утонули, 6 детей погибли в результате пожаров, 3 ребенка погибли от асфиксии, 2 ребенка – в результате падения с высоты, 1 ребенок – </w:t>
      </w:r>
      <w:r w:rsidR="00425C89">
        <w:rPr>
          <w:szCs w:val="28"/>
        </w:rPr>
        <w:t xml:space="preserve">                </w:t>
      </w:r>
      <w:r w:rsidR="00052D26" w:rsidRPr="00052D26">
        <w:rPr>
          <w:szCs w:val="28"/>
        </w:rPr>
        <w:t>в результате доро</w:t>
      </w:r>
      <w:r w:rsidR="00EB0B38">
        <w:rPr>
          <w:szCs w:val="28"/>
        </w:rPr>
        <w:t>жно-транспортного происшествия.</w:t>
      </w:r>
    </w:p>
    <w:p w:rsidR="00052D26" w:rsidRPr="00052D26" w:rsidRDefault="00052D26" w:rsidP="00052D26">
      <w:pPr>
        <w:ind w:firstLine="709"/>
        <w:jc w:val="both"/>
        <w:rPr>
          <w:szCs w:val="28"/>
        </w:rPr>
      </w:pPr>
      <w:r w:rsidRPr="00052D26">
        <w:rPr>
          <w:szCs w:val="28"/>
        </w:rPr>
        <w:t>Наибольшее количество детей погибло в городском округе г. Рыбинске (6), Борисоглебском (4) и Угличском (3) муниципальных районах, городском округе г. Ярославле (3). По одному факту гибели детей зафиксировано в городском округе г. Переславле-Залесско</w:t>
      </w:r>
      <w:r w:rsidR="001654FD">
        <w:rPr>
          <w:szCs w:val="28"/>
        </w:rPr>
        <w:t xml:space="preserve">м, </w:t>
      </w:r>
      <w:proofErr w:type="gramStart"/>
      <w:r w:rsidR="001654FD">
        <w:rPr>
          <w:szCs w:val="28"/>
        </w:rPr>
        <w:t>Гаврилов-Ямском</w:t>
      </w:r>
      <w:proofErr w:type="gramEnd"/>
      <w:r w:rsidR="001654FD">
        <w:rPr>
          <w:szCs w:val="28"/>
        </w:rPr>
        <w:t xml:space="preserve"> и Тутаевском </w:t>
      </w:r>
      <w:r w:rsidRPr="00052D26">
        <w:rPr>
          <w:szCs w:val="28"/>
        </w:rPr>
        <w:t>муниципальных районах.</w:t>
      </w:r>
    </w:p>
    <w:p w:rsidR="000A0C20" w:rsidRPr="00E62C71" w:rsidRDefault="00E62C71" w:rsidP="000A0C20">
      <w:pPr>
        <w:ind w:firstLine="709"/>
        <w:jc w:val="both"/>
        <w:rPr>
          <w:szCs w:val="28"/>
        </w:rPr>
      </w:pPr>
      <w:r w:rsidRPr="00E62C71">
        <w:rPr>
          <w:szCs w:val="28"/>
        </w:rPr>
        <w:t xml:space="preserve">В настоящее время </w:t>
      </w:r>
      <w:r>
        <w:rPr>
          <w:szCs w:val="28"/>
        </w:rPr>
        <w:t xml:space="preserve">остается актуальной проблема, связанная </w:t>
      </w:r>
      <w:r w:rsidR="00425C89">
        <w:rPr>
          <w:szCs w:val="28"/>
        </w:rPr>
        <w:t xml:space="preserve">                                     </w:t>
      </w:r>
      <w:r>
        <w:rPr>
          <w:szCs w:val="28"/>
        </w:rPr>
        <w:t>с выпадением детей из окон</w:t>
      </w:r>
      <w:r w:rsidR="00052D26">
        <w:rPr>
          <w:szCs w:val="28"/>
        </w:rPr>
        <w:t xml:space="preserve"> жилых домов.</w:t>
      </w:r>
      <w:r>
        <w:rPr>
          <w:szCs w:val="28"/>
        </w:rPr>
        <w:t xml:space="preserve"> </w:t>
      </w:r>
      <w:r w:rsidR="00052D26" w:rsidRPr="00052D26">
        <w:rPr>
          <w:szCs w:val="28"/>
        </w:rPr>
        <w:t xml:space="preserve">С наступлением жарких дней </w:t>
      </w:r>
      <w:r w:rsidR="00425C89">
        <w:rPr>
          <w:szCs w:val="28"/>
        </w:rPr>
        <w:t xml:space="preserve">                     </w:t>
      </w:r>
      <w:r w:rsidR="00052D26" w:rsidRPr="00052D26">
        <w:rPr>
          <w:szCs w:val="28"/>
        </w:rPr>
        <w:t>по недосмотру родителей из окон квартир выпали 11 малолетних детей, из них один ребенок погиб, остальные дети получили тяжелые травмы</w:t>
      </w:r>
      <w:r w:rsidR="00425C89">
        <w:rPr>
          <w:szCs w:val="28"/>
        </w:rPr>
        <w:t xml:space="preserve"> (городской округ г. Ярославль –  3, городской округ г. Рыбинск – 2</w:t>
      </w:r>
      <w:r w:rsidR="00052D26" w:rsidRPr="00052D26">
        <w:rPr>
          <w:szCs w:val="28"/>
        </w:rPr>
        <w:t>, У</w:t>
      </w:r>
      <w:r w:rsidR="00425C89">
        <w:rPr>
          <w:szCs w:val="28"/>
        </w:rPr>
        <w:t>гличский муниципальный район – 2</w:t>
      </w:r>
      <w:r w:rsidR="00052D26" w:rsidRPr="00052D26">
        <w:rPr>
          <w:szCs w:val="28"/>
        </w:rPr>
        <w:t>, городской округ Переславль</w:t>
      </w:r>
      <w:r w:rsidR="00F700B2">
        <w:rPr>
          <w:szCs w:val="28"/>
        </w:rPr>
        <w:t>-Залесский</w:t>
      </w:r>
      <w:r w:rsidR="00425C89">
        <w:rPr>
          <w:szCs w:val="28"/>
        </w:rPr>
        <w:t xml:space="preserve"> – 1</w:t>
      </w:r>
      <w:r w:rsidR="00052D26" w:rsidRPr="00052D26">
        <w:rPr>
          <w:szCs w:val="28"/>
        </w:rPr>
        <w:t>, Некрасовский</w:t>
      </w:r>
      <w:r w:rsidR="00425C89">
        <w:rPr>
          <w:szCs w:val="28"/>
        </w:rPr>
        <w:t xml:space="preserve"> </w:t>
      </w:r>
      <w:r w:rsidR="00425C89" w:rsidRPr="00052D26">
        <w:rPr>
          <w:szCs w:val="28"/>
        </w:rPr>
        <w:t>муницип</w:t>
      </w:r>
      <w:r w:rsidR="00425C89">
        <w:rPr>
          <w:szCs w:val="28"/>
        </w:rPr>
        <w:t>альный район – 1</w:t>
      </w:r>
      <w:r w:rsidR="00052D26" w:rsidRPr="00052D26">
        <w:rPr>
          <w:szCs w:val="28"/>
        </w:rPr>
        <w:t>, Ростовский</w:t>
      </w:r>
      <w:r w:rsidR="00425C89">
        <w:rPr>
          <w:szCs w:val="28"/>
        </w:rPr>
        <w:t xml:space="preserve"> – 1</w:t>
      </w:r>
      <w:r w:rsidR="00052D26" w:rsidRPr="00052D26">
        <w:rPr>
          <w:szCs w:val="28"/>
        </w:rPr>
        <w:t>, Рыбинский</w:t>
      </w:r>
      <w:r w:rsidR="00425C89">
        <w:rPr>
          <w:szCs w:val="28"/>
        </w:rPr>
        <w:t>– 1</w:t>
      </w:r>
      <w:r w:rsidR="00052D26" w:rsidRPr="00052D26">
        <w:rPr>
          <w:szCs w:val="28"/>
        </w:rPr>
        <w:t>).</w:t>
      </w:r>
    </w:p>
    <w:p w:rsidR="00E62C71" w:rsidRDefault="00E62C71" w:rsidP="000A0C20">
      <w:pPr>
        <w:ind w:firstLine="709"/>
        <w:jc w:val="both"/>
        <w:rPr>
          <w:szCs w:val="28"/>
        </w:rPr>
      </w:pPr>
      <w:r>
        <w:rPr>
          <w:szCs w:val="28"/>
        </w:rPr>
        <w:t xml:space="preserve">Не менее актуальны </w:t>
      </w:r>
      <w:r w:rsidRPr="00E62C71">
        <w:rPr>
          <w:szCs w:val="28"/>
        </w:rPr>
        <w:t>вопросы нахождения детей на открытых водоемах без сопровождения взрослых</w:t>
      </w:r>
      <w:r>
        <w:rPr>
          <w:szCs w:val="28"/>
        </w:rPr>
        <w:t xml:space="preserve">. По данным </w:t>
      </w:r>
      <w:r w:rsidR="00090843">
        <w:rPr>
          <w:szCs w:val="28"/>
        </w:rPr>
        <w:t xml:space="preserve">УМВД России по Ярославской области за текущий период </w:t>
      </w:r>
      <w:r>
        <w:rPr>
          <w:szCs w:val="28"/>
        </w:rPr>
        <w:t xml:space="preserve">2020 года </w:t>
      </w:r>
      <w:r w:rsidR="00F76B98">
        <w:rPr>
          <w:szCs w:val="28"/>
        </w:rPr>
        <w:t xml:space="preserve">в </w:t>
      </w:r>
      <w:r w:rsidR="00090843">
        <w:rPr>
          <w:szCs w:val="28"/>
        </w:rPr>
        <w:t xml:space="preserve">области </w:t>
      </w:r>
      <w:r>
        <w:rPr>
          <w:szCs w:val="28"/>
        </w:rPr>
        <w:t>зафиксировано 7 случаев гибели детей на воде</w:t>
      </w:r>
      <w:r w:rsidR="00F763FC">
        <w:rPr>
          <w:szCs w:val="28"/>
        </w:rPr>
        <w:t xml:space="preserve"> (</w:t>
      </w:r>
      <w:r w:rsidR="00F763FC" w:rsidRPr="00052D26">
        <w:rPr>
          <w:szCs w:val="28"/>
        </w:rPr>
        <w:t>городско</w:t>
      </w:r>
      <w:r w:rsidR="00F763FC">
        <w:rPr>
          <w:szCs w:val="28"/>
        </w:rPr>
        <w:t>й</w:t>
      </w:r>
      <w:r w:rsidR="00F763FC" w:rsidRPr="00052D26">
        <w:rPr>
          <w:szCs w:val="28"/>
        </w:rPr>
        <w:t xml:space="preserve"> округ </w:t>
      </w:r>
      <w:r w:rsidR="00F763FC">
        <w:rPr>
          <w:szCs w:val="28"/>
        </w:rPr>
        <w:t>г.</w:t>
      </w:r>
      <w:r w:rsidR="00425C89">
        <w:rPr>
          <w:szCs w:val="28"/>
        </w:rPr>
        <w:t xml:space="preserve"> Рыбинск – 5</w:t>
      </w:r>
      <w:r w:rsidR="00F763FC">
        <w:rPr>
          <w:szCs w:val="28"/>
        </w:rPr>
        <w:t xml:space="preserve">, Борисоглебский </w:t>
      </w:r>
      <w:r w:rsidR="00425C89">
        <w:rPr>
          <w:szCs w:val="28"/>
        </w:rPr>
        <w:t>муниципальный район – 1,</w:t>
      </w:r>
      <w:r w:rsidR="00F763FC">
        <w:rPr>
          <w:szCs w:val="28"/>
        </w:rPr>
        <w:t xml:space="preserve"> </w:t>
      </w:r>
      <w:r w:rsidR="00425C89">
        <w:rPr>
          <w:szCs w:val="28"/>
        </w:rPr>
        <w:t xml:space="preserve"> Гаврилов-Ямский </w:t>
      </w:r>
      <w:r w:rsidR="00060958">
        <w:rPr>
          <w:szCs w:val="28"/>
        </w:rPr>
        <w:t xml:space="preserve"> </w:t>
      </w:r>
      <w:r w:rsidR="00425C89">
        <w:rPr>
          <w:szCs w:val="28"/>
        </w:rPr>
        <w:t>– 1</w:t>
      </w:r>
      <w:r w:rsidR="00F763FC">
        <w:rPr>
          <w:szCs w:val="28"/>
        </w:rPr>
        <w:t>)</w:t>
      </w:r>
      <w:r>
        <w:rPr>
          <w:szCs w:val="28"/>
        </w:rPr>
        <w:t>, что превышает данные 2019 года</w:t>
      </w:r>
      <w:r w:rsidR="00F763FC">
        <w:rPr>
          <w:szCs w:val="28"/>
        </w:rPr>
        <w:t xml:space="preserve"> (1 случай в Даниловском муниципальном районе)</w:t>
      </w:r>
      <w:r>
        <w:rPr>
          <w:szCs w:val="28"/>
        </w:rPr>
        <w:t>.</w:t>
      </w:r>
    </w:p>
    <w:p w:rsidR="00F125F6" w:rsidRDefault="00785332" w:rsidP="000A0C20">
      <w:pPr>
        <w:ind w:firstLine="709"/>
        <w:jc w:val="both"/>
        <w:rPr>
          <w:szCs w:val="28"/>
        </w:rPr>
      </w:pPr>
      <w:r w:rsidRPr="00785332">
        <w:rPr>
          <w:szCs w:val="28"/>
        </w:rPr>
        <w:lastRenderedPageBreak/>
        <w:t>Итоги ежегодных мониторингов проведения летней оздоровительной кампании свидетельствуют о том, что жертвами несчастных случаев в период летних каникул становятся преимущественно дети, не охваченные организованными формами отдыха</w:t>
      </w:r>
      <w:r w:rsidR="009026FA">
        <w:rPr>
          <w:szCs w:val="28"/>
        </w:rPr>
        <w:t xml:space="preserve"> и досуга</w:t>
      </w:r>
      <w:r w:rsidRPr="00785332">
        <w:rPr>
          <w:szCs w:val="28"/>
        </w:rPr>
        <w:t>.</w:t>
      </w:r>
      <w:r>
        <w:rPr>
          <w:szCs w:val="28"/>
        </w:rPr>
        <w:t xml:space="preserve"> </w:t>
      </w:r>
      <w:r w:rsidR="00964C96" w:rsidRPr="00964C96">
        <w:rPr>
          <w:szCs w:val="28"/>
        </w:rPr>
        <w:t>В 1 полугодии 2020 года эпидемиологическая ситуация, вызванная распространением коронавирусной инфекции, ограничила возможности по организации за</w:t>
      </w:r>
      <w:r w:rsidR="00964C96">
        <w:rPr>
          <w:szCs w:val="28"/>
        </w:rPr>
        <w:t xml:space="preserve">нятости, досуга </w:t>
      </w:r>
      <w:r w:rsidR="00060958">
        <w:rPr>
          <w:szCs w:val="28"/>
        </w:rPr>
        <w:t xml:space="preserve">                            </w:t>
      </w:r>
      <w:r w:rsidR="00964C96">
        <w:rPr>
          <w:szCs w:val="28"/>
        </w:rPr>
        <w:t xml:space="preserve">и отдыха школьников в каникулярный период. </w:t>
      </w:r>
      <w:r w:rsidR="00964C96" w:rsidRPr="00964C96">
        <w:rPr>
          <w:szCs w:val="28"/>
        </w:rPr>
        <w:t xml:space="preserve">Отсутствие надлежащего присмотра взрослых, профилактической работы по формированию культуры безопасности жизнедеятельности, традиционно проводимой в организациях отдыха и оздоровления детей, повышает риски гибели, </w:t>
      </w:r>
      <w:proofErr w:type="spellStart"/>
      <w:r w:rsidR="00964C96" w:rsidRPr="00964C96">
        <w:rPr>
          <w:szCs w:val="28"/>
        </w:rPr>
        <w:t>травмирования</w:t>
      </w:r>
      <w:proofErr w:type="spellEnd"/>
      <w:r w:rsidR="00964C96" w:rsidRPr="00964C96">
        <w:rPr>
          <w:szCs w:val="28"/>
        </w:rPr>
        <w:t xml:space="preserve"> детей,</w:t>
      </w:r>
      <w:r w:rsidR="00964C96">
        <w:rPr>
          <w:szCs w:val="28"/>
        </w:rPr>
        <w:t xml:space="preserve"> </w:t>
      </w:r>
      <w:r w:rsidR="00964C96" w:rsidRPr="00964C96">
        <w:rPr>
          <w:szCs w:val="28"/>
        </w:rPr>
        <w:t xml:space="preserve">совершения ими правонарушений. Из 19 несовершеннолетних, погибших </w:t>
      </w:r>
      <w:r w:rsidR="00060958">
        <w:rPr>
          <w:szCs w:val="28"/>
        </w:rPr>
        <w:t xml:space="preserve">                      </w:t>
      </w:r>
      <w:r w:rsidR="00964C96" w:rsidRPr="00964C96">
        <w:rPr>
          <w:szCs w:val="28"/>
        </w:rPr>
        <w:t xml:space="preserve">в </w:t>
      </w:r>
      <w:r w:rsidR="004F2FD1">
        <w:rPr>
          <w:szCs w:val="28"/>
        </w:rPr>
        <w:t xml:space="preserve">Ярославской области в </w:t>
      </w:r>
      <w:r w:rsidR="00964C96" w:rsidRPr="00964C96">
        <w:rPr>
          <w:szCs w:val="28"/>
        </w:rPr>
        <w:t xml:space="preserve">результате несчастных случаев в 2020 году, 12 </w:t>
      </w:r>
      <w:r w:rsidR="00F763FC">
        <w:rPr>
          <w:szCs w:val="28"/>
        </w:rPr>
        <w:t>детей</w:t>
      </w:r>
      <w:r w:rsidR="00964C96" w:rsidRPr="00964C96">
        <w:rPr>
          <w:szCs w:val="28"/>
        </w:rPr>
        <w:t xml:space="preserve"> – школьного возраста.</w:t>
      </w:r>
    </w:p>
    <w:p w:rsidR="003017DB" w:rsidRDefault="00F763FC" w:rsidP="000A0C20">
      <w:pPr>
        <w:ind w:firstLine="709"/>
        <w:jc w:val="both"/>
        <w:rPr>
          <w:szCs w:val="28"/>
        </w:rPr>
      </w:pPr>
      <w:r>
        <w:rPr>
          <w:szCs w:val="28"/>
        </w:rPr>
        <w:t>Указом Г</w:t>
      </w:r>
      <w:r w:rsidR="003017DB" w:rsidRPr="003017DB">
        <w:rPr>
          <w:szCs w:val="28"/>
        </w:rPr>
        <w:t>убернатора Ярославской области от 03.07.2020 № 170 «О</w:t>
      </w:r>
      <w:r w:rsidR="003017DB">
        <w:rPr>
          <w:szCs w:val="28"/>
        </w:rPr>
        <w:t> </w:t>
      </w:r>
      <w:r w:rsidR="003017DB" w:rsidRPr="003017DB">
        <w:rPr>
          <w:szCs w:val="28"/>
        </w:rPr>
        <w:t>летней оздоровительной кампании 2020 года» с 6</w:t>
      </w:r>
      <w:r w:rsidR="004E5A53">
        <w:rPr>
          <w:szCs w:val="28"/>
        </w:rPr>
        <w:t> </w:t>
      </w:r>
      <w:r w:rsidR="003017DB" w:rsidRPr="003017DB">
        <w:rPr>
          <w:szCs w:val="28"/>
        </w:rPr>
        <w:t xml:space="preserve">июля </w:t>
      </w:r>
      <w:r w:rsidR="004E5A53">
        <w:rPr>
          <w:szCs w:val="28"/>
        </w:rPr>
        <w:t xml:space="preserve">2020 года </w:t>
      </w:r>
      <w:r w:rsidR="003017DB" w:rsidRPr="003017DB">
        <w:rPr>
          <w:szCs w:val="28"/>
        </w:rPr>
        <w:t xml:space="preserve">в Ярославской области возобновляется работа детских круглосуточных лагерей. Смены </w:t>
      </w:r>
      <w:r w:rsidR="00060958">
        <w:rPr>
          <w:szCs w:val="28"/>
        </w:rPr>
        <w:t xml:space="preserve">                          </w:t>
      </w:r>
      <w:r w:rsidR="003017DB" w:rsidRPr="003017DB">
        <w:rPr>
          <w:szCs w:val="28"/>
        </w:rPr>
        <w:t>в лагерях с дневной формой пребывания детей откроются с 20 июля.</w:t>
      </w:r>
    </w:p>
    <w:p w:rsidR="000A0C20" w:rsidRDefault="000A0C20" w:rsidP="000A0C20">
      <w:pPr>
        <w:ind w:firstLine="709"/>
        <w:jc w:val="both"/>
        <w:rPr>
          <w:szCs w:val="28"/>
        </w:rPr>
      </w:pPr>
      <w:r w:rsidRPr="00F053CC">
        <w:rPr>
          <w:szCs w:val="28"/>
        </w:rPr>
        <w:t xml:space="preserve">В целях </w:t>
      </w:r>
      <w:r w:rsidR="00274592">
        <w:rPr>
          <w:szCs w:val="28"/>
        </w:rPr>
        <w:t xml:space="preserve">обеспечения безопасности </w:t>
      </w:r>
      <w:r w:rsidR="004F2FD1">
        <w:rPr>
          <w:szCs w:val="28"/>
        </w:rPr>
        <w:t xml:space="preserve">детей </w:t>
      </w:r>
      <w:r w:rsidR="004F2FD1" w:rsidRPr="00785332">
        <w:rPr>
          <w:szCs w:val="28"/>
        </w:rPr>
        <w:t>в период летних каникул</w:t>
      </w:r>
      <w:r w:rsidR="004F2FD1">
        <w:rPr>
          <w:szCs w:val="28"/>
        </w:rPr>
        <w:t xml:space="preserve"> прошу </w:t>
      </w:r>
      <w:r>
        <w:rPr>
          <w:szCs w:val="28"/>
        </w:rPr>
        <w:t xml:space="preserve">принять </w:t>
      </w:r>
      <w:r w:rsidR="002219A0">
        <w:rPr>
          <w:szCs w:val="28"/>
        </w:rPr>
        <w:t>следующие меры</w:t>
      </w:r>
      <w:r>
        <w:rPr>
          <w:szCs w:val="28"/>
        </w:rPr>
        <w:t>:</w:t>
      </w:r>
    </w:p>
    <w:p w:rsidR="00D369E2" w:rsidRDefault="005B11C8" w:rsidP="00F763FC">
      <w:pPr>
        <w:ind w:firstLine="709"/>
        <w:jc w:val="both"/>
        <w:rPr>
          <w:szCs w:val="28"/>
        </w:rPr>
      </w:pPr>
      <w:r w:rsidRPr="005B11C8">
        <w:rPr>
          <w:szCs w:val="28"/>
        </w:rPr>
        <w:t xml:space="preserve">1. </w:t>
      </w:r>
      <w:r w:rsidR="00D369E2">
        <w:rPr>
          <w:szCs w:val="28"/>
        </w:rPr>
        <w:t>О</w:t>
      </w:r>
      <w:r w:rsidR="00D369E2" w:rsidRPr="003B51E4">
        <w:rPr>
          <w:szCs w:val="28"/>
        </w:rPr>
        <w:t xml:space="preserve">рганизовать информирование </w:t>
      </w:r>
      <w:r w:rsidR="00D369E2">
        <w:rPr>
          <w:szCs w:val="28"/>
        </w:rPr>
        <w:t xml:space="preserve">населения, </w:t>
      </w:r>
      <w:r w:rsidR="00D369E2" w:rsidRPr="003B51E4">
        <w:rPr>
          <w:szCs w:val="28"/>
        </w:rPr>
        <w:t xml:space="preserve">детей и родителей </w:t>
      </w:r>
      <w:r w:rsidR="00D369E2">
        <w:rPr>
          <w:szCs w:val="28"/>
        </w:rPr>
        <w:t xml:space="preserve">(законных представителей) </w:t>
      </w:r>
      <w:r w:rsidR="00D369E2" w:rsidRPr="003B51E4">
        <w:rPr>
          <w:szCs w:val="28"/>
        </w:rPr>
        <w:t>через средства массовой информации, сайты администраций</w:t>
      </w:r>
      <w:r w:rsidR="00D369E2">
        <w:rPr>
          <w:szCs w:val="28"/>
        </w:rPr>
        <w:t xml:space="preserve"> муниципальных образований</w:t>
      </w:r>
      <w:r w:rsidR="00D369E2" w:rsidRPr="003B51E4">
        <w:rPr>
          <w:szCs w:val="28"/>
        </w:rPr>
        <w:t xml:space="preserve">, распространение листовок, проведение </w:t>
      </w:r>
      <w:r w:rsidR="00D369E2">
        <w:rPr>
          <w:szCs w:val="28"/>
        </w:rPr>
        <w:t xml:space="preserve">муниципальных (городских) </w:t>
      </w:r>
      <w:r w:rsidR="00D369E2" w:rsidRPr="003B51E4">
        <w:rPr>
          <w:szCs w:val="28"/>
        </w:rPr>
        <w:t xml:space="preserve">акций о необходимости соблюдения детьми правил безопасного </w:t>
      </w:r>
      <w:r w:rsidR="00D369E2">
        <w:rPr>
          <w:szCs w:val="28"/>
        </w:rPr>
        <w:t>поведения на различных объектах.</w:t>
      </w:r>
    </w:p>
    <w:p w:rsidR="00D369E2" w:rsidRDefault="00D369E2" w:rsidP="00D369E2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Разместить в общественных местах (на остановках общественного транспорта, подъездах жилых многоквартирных домов, зданиях детских поликлиник, торговых центров и магазинов, детских садов и других) листовку «Осторожно, москитная сетка!», </w:t>
      </w:r>
      <w:r w:rsidRPr="00F54E45">
        <w:rPr>
          <w:szCs w:val="28"/>
        </w:rPr>
        <w:t xml:space="preserve">разработанную департаментом здравоохранения и фармации Ярославской области и комиссией по делам несовершеннолетних и защите их прав при Правительстве </w:t>
      </w:r>
      <w:r>
        <w:rPr>
          <w:szCs w:val="28"/>
        </w:rPr>
        <w:t xml:space="preserve">Ярославской </w:t>
      </w:r>
      <w:r w:rsidRPr="00F54E45">
        <w:rPr>
          <w:szCs w:val="28"/>
        </w:rPr>
        <w:t>области</w:t>
      </w:r>
      <w:r>
        <w:rPr>
          <w:szCs w:val="28"/>
        </w:rPr>
        <w:t>, и другие информационные материалы по безопасности детей.</w:t>
      </w:r>
      <w:proofErr w:type="gramEnd"/>
    </w:p>
    <w:p w:rsidR="00D369E2" w:rsidRPr="003B51E4" w:rsidRDefault="00D369E2" w:rsidP="00D369E2">
      <w:pPr>
        <w:ind w:firstLine="708"/>
        <w:jc w:val="both"/>
        <w:rPr>
          <w:szCs w:val="28"/>
        </w:rPr>
      </w:pPr>
      <w:r>
        <w:rPr>
          <w:szCs w:val="28"/>
        </w:rPr>
        <w:t>3. Распространить листовку «Осторожно, москитная сетка!» среди педиатров и воспитателей детских садов для выдачи родителям (законным представителям).</w:t>
      </w:r>
    </w:p>
    <w:p w:rsidR="00D369E2" w:rsidRDefault="00D369E2" w:rsidP="00F763FC">
      <w:pPr>
        <w:ind w:firstLine="709"/>
        <w:jc w:val="both"/>
        <w:rPr>
          <w:szCs w:val="28"/>
        </w:rPr>
      </w:pPr>
      <w:r>
        <w:rPr>
          <w:szCs w:val="28"/>
        </w:rPr>
        <w:t xml:space="preserve">4. Систематически организовывать проведение межведомственных рейдов </w:t>
      </w:r>
      <w:r w:rsidRPr="004B5D32">
        <w:rPr>
          <w:szCs w:val="28"/>
        </w:rPr>
        <w:t xml:space="preserve">на водоемы по осуществлению </w:t>
      </w:r>
      <w:proofErr w:type="gramStart"/>
      <w:r w:rsidRPr="004B5D32">
        <w:rPr>
          <w:szCs w:val="28"/>
        </w:rPr>
        <w:t>контроля за</w:t>
      </w:r>
      <w:proofErr w:type="gramEnd"/>
      <w:r w:rsidRPr="004B5D32">
        <w:rPr>
          <w:szCs w:val="28"/>
        </w:rPr>
        <w:t xml:space="preserve"> обеспечением безопасности детей на водных объектах</w:t>
      </w:r>
      <w:r>
        <w:rPr>
          <w:szCs w:val="28"/>
        </w:rPr>
        <w:t>.</w:t>
      </w:r>
    </w:p>
    <w:p w:rsidR="00F763FC" w:rsidRPr="003B51E4" w:rsidRDefault="00D369E2" w:rsidP="00F763FC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5B11C8" w:rsidRPr="003B51E4">
        <w:rPr>
          <w:szCs w:val="28"/>
        </w:rPr>
        <w:t>О</w:t>
      </w:r>
      <w:r w:rsidR="00F763FC" w:rsidRPr="003B51E4">
        <w:rPr>
          <w:szCs w:val="28"/>
        </w:rPr>
        <w:t xml:space="preserve">рганизовать проведение на территории муниципального образования профилактических </w:t>
      </w:r>
      <w:r w:rsidR="00F763FC" w:rsidRPr="009B311F">
        <w:rPr>
          <w:szCs w:val="28"/>
        </w:rPr>
        <w:t>мероприятий (сборов, походов, слетов, экспедиций) для несовершеннолетних, в том числе находящихся на различных видах профилактического учета</w:t>
      </w:r>
      <w:r w:rsidR="005B11C8" w:rsidRPr="009B311F">
        <w:rPr>
          <w:szCs w:val="28"/>
        </w:rPr>
        <w:t xml:space="preserve"> </w:t>
      </w:r>
      <w:r w:rsidR="00A762FC" w:rsidRPr="009B311F">
        <w:rPr>
          <w:szCs w:val="28"/>
        </w:rPr>
        <w:t xml:space="preserve">в органах и </w:t>
      </w:r>
      <w:r w:rsidR="009B311F" w:rsidRPr="009B311F">
        <w:rPr>
          <w:szCs w:val="28"/>
        </w:rPr>
        <w:t xml:space="preserve">учреждениях системы профилактики безнадзорности и правонарушений несовершеннолетних </w:t>
      </w:r>
      <w:r w:rsidR="005B11C8" w:rsidRPr="009B311F">
        <w:rPr>
          <w:szCs w:val="28"/>
        </w:rPr>
        <w:t xml:space="preserve">(количество участников </w:t>
      </w:r>
      <w:r w:rsidR="00FC6D16" w:rsidRPr="009B311F">
        <w:rPr>
          <w:szCs w:val="28"/>
        </w:rPr>
        <w:t>мероприяти</w:t>
      </w:r>
      <w:r w:rsidR="00FD0E43">
        <w:rPr>
          <w:szCs w:val="28"/>
        </w:rPr>
        <w:t>й</w:t>
      </w:r>
      <w:r w:rsidR="00FC6D16" w:rsidRPr="009B311F">
        <w:rPr>
          <w:szCs w:val="28"/>
        </w:rPr>
        <w:t xml:space="preserve"> </w:t>
      </w:r>
      <w:r w:rsidR="005B11C8" w:rsidRPr="009B311F">
        <w:rPr>
          <w:szCs w:val="28"/>
        </w:rPr>
        <w:t>не должно превышать</w:t>
      </w:r>
      <w:r w:rsidR="005B11C8" w:rsidRPr="003B51E4">
        <w:rPr>
          <w:szCs w:val="28"/>
        </w:rPr>
        <w:t xml:space="preserve"> 50 человек</w:t>
      </w:r>
      <w:r w:rsidR="008F18D5">
        <w:rPr>
          <w:szCs w:val="28"/>
        </w:rPr>
        <w:t xml:space="preserve"> одновременно</w:t>
      </w:r>
      <w:r w:rsidR="005B11C8" w:rsidRPr="003B51E4">
        <w:rPr>
          <w:szCs w:val="28"/>
        </w:rPr>
        <w:t>)</w:t>
      </w:r>
      <w:r w:rsidR="00A762FC">
        <w:rPr>
          <w:szCs w:val="28"/>
        </w:rPr>
        <w:t>.</w:t>
      </w:r>
    </w:p>
    <w:p w:rsidR="002219A0" w:rsidRDefault="00FC6D16" w:rsidP="00FC6D16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 xml:space="preserve">Организовать в </w:t>
      </w:r>
      <w:r w:rsidRPr="003017DB">
        <w:rPr>
          <w:szCs w:val="28"/>
        </w:rPr>
        <w:t xml:space="preserve">лагерях с дневной формой пребывания детей </w:t>
      </w:r>
      <w:r w:rsidR="009026FA">
        <w:rPr>
          <w:szCs w:val="28"/>
        </w:rPr>
        <w:t xml:space="preserve">заседания </w:t>
      </w:r>
      <w:r w:rsidR="00024316" w:rsidRPr="00975CE0">
        <w:rPr>
          <w:szCs w:val="28"/>
        </w:rPr>
        <w:t>детски</w:t>
      </w:r>
      <w:r w:rsidR="009026FA">
        <w:rPr>
          <w:szCs w:val="28"/>
        </w:rPr>
        <w:t>х</w:t>
      </w:r>
      <w:r w:rsidR="00024316" w:rsidRPr="00975CE0">
        <w:rPr>
          <w:szCs w:val="28"/>
        </w:rPr>
        <w:t xml:space="preserve"> общественны</w:t>
      </w:r>
      <w:r w:rsidR="009026FA">
        <w:rPr>
          <w:szCs w:val="28"/>
        </w:rPr>
        <w:t>х приемных, созданных при территориальных комиссиях по делам несовершеннолетних и защите их прав области,</w:t>
      </w:r>
      <w:r>
        <w:rPr>
          <w:szCs w:val="28"/>
        </w:rPr>
        <w:t xml:space="preserve"> по</w:t>
      </w:r>
      <w:r w:rsidR="00024316" w:rsidRPr="00975CE0">
        <w:rPr>
          <w:szCs w:val="28"/>
        </w:rPr>
        <w:t xml:space="preserve"> </w:t>
      </w:r>
      <w:r w:rsidR="002219A0" w:rsidRPr="00975CE0">
        <w:rPr>
          <w:szCs w:val="28"/>
        </w:rPr>
        <w:t>информировани</w:t>
      </w:r>
      <w:r>
        <w:rPr>
          <w:szCs w:val="28"/>
        </w:rPr>
        <w:t>ю</w:t>
      </w:r>
      <w:r w:rsidR="002219A0" w:rsidRPr="00975CE0">
        <w:rPr>
          <w:szCs w:val="28"/>
        </w:rPr>
        <w:t xml:space="preserve"> </w:t>
      </w:r>
      <w:r w:rsidR="002219A0" w:rsidRPr="00975CE0">
        <w:rPr>
          <w:szCs w:val="28"/>
        </w:rPr>
        <w:lastRenderedPageBreak/>
        <w:t>детей о правилах</w:t>
      </w:r>
      <w:r w:rsidR="0072379B">
        <w:rPr>
          <w:szCs w:val="28"/>
        </w:rPr>
        <w:t xml:space="preserve"> безопасного поведения на воде, </w:t>
      </w:r>
      <w:r w:rsidR="002219A0" w:rsidRPr="00975CE0">
        <w:rPr>
          <w:szCs w:val="28"/>
        </w:rPr>
        <w:t xml:space="preserve">в быту, на </w:t>
      </w:r>
      <w:r w:rsidR="00C50D7F">
        <w:rPr>
          <w:szCs w:val="28"/>
        </w:rPr>
        <w:t xml:space="preserve">автомобильной </w:t>
      </w:r>
      <w:r w:rsidR="00060958">
        <w:rPr>
          <w:szCs w:val="28"/>
        </w:rPr>
        <w:t xml:space="preserve">                   </w:t>
      </w:r>
      <w:r w:rsidR="00C50D7F">
        <w:rPr>
          <w:szCs w:val="28"/>
        </w:rPr>
        <w:t xml:space="preserve">и железной дорогах </w:t>
      </w:r>
      <w:r w:rsidR="00C22F54">
        <w:rPr>
          <w:szCs w:val="28"/>
        </w:rPr>
        <w:t xml:space="preserve">(количество участников </w:t>
      </w:r>
      <w:r w:rsidR="00FD0E43">
        <w:rPr>
          <w:szCs w:val="28"/>
        </w:rPr>
        <w:t>заседаний</w:t>
      </w:r>
      <w:r w:rsidR="00C22F54">
        <w:rPr>
          <w:szCs w:val="28"/>
        </w:rPr>
        <w:t xml:space="preserve"> </w:t>
      </w:r>
      <w:r w:rsidR="00216430">
        <w:rPr>
          <w:szCs w:val="28"/>
        </w:rPr>
        <w:t xml:space="preserve">не </w:t>
      </w:r>
      <w:r w:rsidR="00435C38">
        <w:rPr>
          <w:szCs w:val="28"/>
        </w:rPr>
        <w:t xml:space="preserve">должно превышать </w:t>
      </w:r>
      <w:r w:rsidR="00216430">
        <w:rPr>
          <w:szCs w:val="28"/>
        </w:rPr>
        <w:t>50 человек</w:t>
      </w:r>
      <w:r w:rsidR="008F18D5">
        <w:rPr>
          <w:szCs w:val="28"/>
        </w:rPr>
        <w:t xml:space="preserve"> одновременно</w:t>
      </w:r>
      <w:r w:rsidR="00C22F54">
        <w:rPr>
          <w:szCs w:val="28"/>
        </w:rPr>
        <w:t>)</w:t>
      </w:r>
      <w:r w:rsidR="002219A0" w:rsidRPr="00975CE0">
        <w:rPr>
          <w:szCs w:val="28"/>
        </w:rPr>
        <w:t>.</w:t>
      </w:r>
      <w:proofErr w:type="gramEnd"/>
    </w:p>
    <w:p w:rsidR="0072379B" w:rsidRDefault="00411B20" w:rsidP="00411B20">
      <w:pPr>
        <w:ind w:firstLine="709"/>
        <w:jc w:val="both"/>
        <w:rPr>
          <w:szCs w:val="28"/>
        </w:rPr>
      </w:pPr>
      <w:r>
        <w:rPr>
          <w:szCs w:val="28"/>
        </w:rPr>
        <w:t>О принятых мерах по вышеперечисленным</w:t>
      </w:r>
      <w:r w:rsidR="009026FA">
        <w:rPr>
          <w:szCs w:val="28"/>
        </w:rPr>
        <w:t xml:space="preserve"> пунктам прошу меня проинформировать</w:t>
      </w:r>
      <w:r>
        <w:rPr>
          <w:szCs w:val="28"/>
        </w:rPr>
        <w:t xml:space="preserve"> до 31</w:t>
      </w:r>
      <w:r w:rsidR="00C67149">
        <w:rPr>
          <w:szCs w:val="28"/>
        </w:rPr>
        <w:t xml:space="preserve"> июля </w:t>
      </w:r>
      <w:r>
        <w:rPr>
          <w:szCs w:val="28"/>
        </w:rPr>
        <w:t>2020</w:t>
      </w:r>
      <w:r w:rsidR="00C67149">
        <w:rPr>
          <w:szCs w:val="28"/>
        </w:rPr>
        <w:t xml:space="preserve"> года</w:t>
      </w:r>
      <w:r>
        <w:rPr>
          <w:szCs w:val="28"/>
        </w:rPr>
        <w:t>.</w:t>
      </w:r>
    </w:p>
    <w:p w:rsidR="00411B20" w:rsidRDefault="00411B20" w:rsidP="009B311F">
      <w:pPr>
        <w:jc w:val="both"/>
        <w:rPr>
          <w:szCs w:val="28"/>
        </w:rPr>
      </w:pPr>
    </w:p>
    <w:p w:rsidR="009B311F" w:rsidRPr="00B81CBA" w:rsidRDefault="009B311F" w:rsidP="009B311F">
      <w:pPr>
        <w:jc w:val="both"/>
        <w:rPr>
          <w:szCs w:val="28"/>
        </w:rPr>
      </w:pPr>
      <w:r>
        <w:rPr>
          <w:szCs w:val="28"/>
        </w:rPr>
        <w:t>Приложение: листовка</w:t>
      </w:r>
      <w:r w:rsidR="001E730B">
        <w:rPr>
          <w:szCs w:val="28"/>
        </w:rPr>
        <w:t xml:space="preserve"> «Осторожно, москитная сетка!» </w:t>
      </w:r>
      <w:r>
        <w:rPr>
          <w:szCs w:val="28"/>
        </w:rPr>
        <w:t>на 1 л.</w:t>
      </w:r>
    </w:p>
    <w:p w:rsidR="009B311F" w:rsidRDefault="009B311F" w:rsidP="00910985">
      <w:pPr>
        <w:jc w:val="both"/>
        <w:rPr>
          <w:szCs w:val="28"/>
        </w:rPr>
      </w:pPr>
    </w:p>
    <w:p w:rsidR="001E730B" w:rsidRDefault="001E730B" w:rsidP="00910985">
      <w:pPr>
        <w:jc w:val="both"/>
        <w:rPr>
          <w:szCs w:val="28"/>
        </w:rPr>
      </w:pPr>
    </w:p>
    <w:tbl>
      <w:tblPr>
        <w:tblW w:w="504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655"/>
      </w:tblGrid>
      <w:tr w:rsidR="0021009D" w:rsidTr="00060958">
        <w:trPr>
          <w:cantSplit/>
          <w:trHeight w:val="239"/>
        </w:trPr>
        <w:tc>
          <w:tcPr>
            <w:tcW w:w="5011" w:type="dxa"/>
          </w:tcPr>
          <w:p w:rsidR="0021009D" w:rsidRDefault="00C30E65" w:rsidP="00503D61">
            <w:pPr>
              <w:keepNext/>
              <w:keepLines/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B54FB1" w:rsidRPr="00B54FB1">
                <w:rPr>
                  <w:szCs w:val="28"/>
                </w:rPr>
                <w:t>Заместитель Председателя</w:t>
              </w:r>
              <w:r w:rsidR="00B54FB1">
                <w:t xml:space="preserve"> Правительства области</w:t>
              </w:r>
            </w:fldSimple>
          </w:p>
        </w:tc>
        <w:tc>
          <w:tcPr>
            <w:tcW w:w="4655" w:type="dxa"/>
            <w:vAlign w:val="bottom"/>
          </w:tcPr>
          <w:p w:rsidR="0021009D" w:rsidRDefault="0021009D" w:rsidP="00503D61">
            <w:pPr>
              <w:keepNext/>
              <w:keepLines/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B54FB1">
              <w:rPr>
                <w:szCs w:val="28"/>
              </w:rPr>
              <w:t xml:space="preserve">А.Н. </w:t>
            </w:r>
            <w:proofErr w:type="spellStart"/>
            <w:r w:rsidR="00B54FB1">
              <w:rPr>
                <w:szCs w:val="28"/>
              </w:rPr>
              <w:t>Гулин</w:t>
            </w:r>
            <w:proofErr w:type="spellEnd"/>
            <w:r>
              <w:rPr>
                <w:szCs w:val="28"/>
              </w:rPr>
              <w:fldChar w:fldCharType="end"/>
            </w:r>
          </w:p>
        </w:tc>
      </w:tr>
      <w:tr w:rsidR="00BD7356" w:rsidTr="00060958">
        <w:trPr>
          <w:cantSplit/>
          <w:trHeight w:val="1191"/>
        </w:trPr>
        <w:tc>
          <w:tcPr>
            <w:tcW w:w="9666" w:type="dxa"/>
            <w:gridSpan w:val="2"/>
            <w:tcMar>
              <w:top w:w="170" w:type="dxa"/>
            </w:tcMar>
          </w:tcPr>
          <w:p w:rsidR="00BD7356" w:rsidRDefault="00BD7356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  <w:p w:rsidR="00C22F54" w:rsidRDefault="00C22F54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C22F54" w:rsidRDefault="00C22F54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1E730B" w:rsidRDefault="001E730B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C22F54" w:rsidRDefault="00C22F54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C22F54" w:rsidRDefault="00C22F54" w:rsidP="00503D61">
            <w:pPr>
              <w:keepNext/>
              <w:keepLines/>
              <w:ind w:left="107"/>
              <w:jc w:val="center"/>
              <w:rPr>
                <w:szCs w:val="28"/>
              </w:rPr>
            </w:pPr>
          </w:p>
          <w:p w:rsidR="00C22F54" w:rsidRDefault="00C22F54" w:rsidP="00060958">
            <w:pPr>
              <w:keepNext/>
              <w:keepLines/>
              <w:ind w:left="107"/>
              <w:rPr>
                <w:szCs w:val="28"/>
              </w:rPr>
            </w:pPr>
          </w:p>
        </w:tc>
      </w:tr>
    </w:tbl>
    <w:p w:rsidR="001129BC" w:rsidRPr="00A55D70" w:rsidRDefault="001129BC" w:rsidP="001129BC">
      <w:pPr>
        <w:jc w:val="both"/>
        <w:rPr>
          <w:sz w:val="24"/>
          <w:szCs w:val="24"/>
        </w:rPr>
      </w:pPr>
      <w:r w:rsidRPr="00A55D70">
        <w:rPr>
          <w:sz w:val="24"/>
          <w:szCs w:val="24"/>
        </w:rPr>
        <w:fldChar w:fldCharType="begin"/>
      </w:r>
      <w:r w:rsidRPr="00A55D70">
        <w:rPr>
          <w:sz w:val="24"/>
          <w:szCs w:val="24"/>
        </w:rPr>
        <w:instrText xml:space="preserve"> DOCPROPERTY "Р*Исполнитель...*Фамилия И.О." \* MERGEFORMAT </w:instrText>
      </w:r>
      <w:r w:rsidRPr="00A55D70">
        <w:rPr>
          <w:sz w:val="24"/>
          <w:szCs w:val="24"/>
        </w:rPr>
        <w:fldChar w:fldCharType="separate"/>
      </w:r>
      <w:proofErr w:type="spellStart"/>
      <w:r w:rsidR="00B54FB1">
        <w:rPr>
          <w:sz w:val="24"/>
          <w:szCs w:val="24"/>
        </w:rPr>
        <w:t>Башмашникова</w:t>
      </w:r>
      <w:proofErr w:type="spellEnd"/>
      <w:r w:rsidR="00B54FB1">
        <w:rPr>
          <w:sz w:val="24"/>
          <w:szCs w:val="24"/>
        </w:rPr>
        <w:t xml:space="preserve"> Марина Валерьевна</w:t>
      </w:r>
      <w:r w:rsidRPr="00A55D70">
        <w:rPr>
          <w:sz w:val="24"/>
          <w:szCs w:val="24"/>
        </w:rPr>
        <w:fldChar w:fldCharType="end"/>
      </w:r>
    </w:p>
    <w:p w:rsidR="001129BC" w:rsidRPr="00A55D70" w:rsidRDefault="001129BC" w:rsidP="0002750A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instrText>DOCPROPERTY</w:instrText>
      </w:r>
      <w:r w:rsidRPr="00A55D70">
        <w:rPr>
          <w:sz w:val="24"/>
          <w:szCs w:val="24"/>
        </w:rPr>
        <w:instrText xml:space="preserve"> "Р*Исполнитель...*Телефон" \* </w:instrText>
      </w:r>
      <w:r w:rsidRPr="00A55D70">
        <w:rPr>
          <w:sz w:val="24"/>
          <w:szCs w:val="24"/>
          <w:lang w:val="en-US"/>
        </w:rPr>
        <w:instrText>MERGEFORMAT</w:instrText>
      </w:r>
      <w:r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B54FB1">
        <w:rPr>
          <w:sz w:val="24"/>
          <w:szCs w:val="24"/>
          <w:lang w:val="en-US"/>
        </w:rPr>
        <w:t>(4852) 40-16-18</w:t>
      </w:r>
      <w:r w:rsidRPr="00A55D70">
        <w:rPr>
          <w:sz w:val="24"/>
          <w:szCs w:val="24"/>
          <w:lang w:val="en-US"/>
        </w:rPr>
        <w:fldChar w:fldCharType="end"/>
      </w:r>
    </w:p>
    <w:sectPr w:rsidR="001129BC" w:rsidRPr="00A55D70" w:rsidSect="00723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851" w:left="1701" w:header="255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AB" w:rsidRDefault="001A4AAB">
      <w:r>
        <w:separator/>
      </w:r>
    </w:p>
  </w:endnote>
  <w:endnote w:type="continuationSeparator" w:id="0">
    <w:p w:rsidR="001A4AAB" w:rsidRDefault="001A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C1" w:rsidRDefault="00AC7C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C30E65" w:rsidP="00352147">
    <w:pPr>
      <w:pStyle w:val="a8"/>
      <w:rPr>
        <w:sz w:val="16"/>
        <w:lang w:val="en-US"/>
      </w:rPr>
    </w:pPr>
    <w:fldSimple w:instr=" DOCPROPERTY &quot;ИД&quot; \* MERGEFORMAT ">
      <w:r w:rsidR="00060958" w:rsidRPr="00060958">
        <w:rPr>
          <w:sz w:val="16"/>
        </w:rPr>
        <w:t>13838811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060958" w:rsidRPr="00060958">
        <w:rPr>
          <w:sz w:val="16"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C30E65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060958" w:rsidRPr="00060958">
        <w:rPr>
          <w:sz w:val="18"/>
          <w:szCs w:val="18"/>
        </w:rPr>
        <w:t>13838811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060958" w:rsidRPr="00060958">
        <w:rPr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AB" w:rsidRDefault="001A4AAB">
      <w:r>
        <w:separator/>
      </w:r>
    </w:p>
  </w:footnote>
  <w:footnote w:type="continuationSeparator" w:id="0">
    <w:p w:rsidR="001A4AAB" w:rsidRDefault="001A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774A4E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F1" w:rsidRDefault="001C77F1" w:rsidP="001C77F1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C77F1" w:rsidRDefault="00774A4E" w:rsidP="001C77F1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C77F1">
      <w:rPr>
        <w:rStyle w:val="a6"/>
        <w:sz w:val="24"/>
      </w:rPr>
      <w:fldChar w:fldCharType="begin"/>
    </w:r>
    <w:r w:rsidR="00D7160D" w:rsidRPr="001C77F1">
      <w:rPr>
        <w:rStyle w:val="a6"/>
        <w:sz w:val="24"/>
      </w:rPr>
      <w:instrText xml:space="preserve">PAGE  </w:instrText>
    </w:r>
    <w:r w:rsidRPr="001C77F1">
      <w:rPr>
        <w:rStyle w:val="a6"/>
        <w:sz w:val="24"/>
      </w:rPr>
      <w:fldChar w:fldCharType="separate"/>
    </w:r>
    <w:r w:rsidR="005B40C6">
      <w:rPr>
        <w:rStyle w:val="a6"/>
        <w:noProof/>
        <w:sz w:val="24"/>
      </w:rPr>
      <w:t>3</w:t>
    </w:r>
    <w:r w:rsidRPr="001C77F1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AB4DB4">
    <w:pPr>
      <w:pStyle w:val="a5"/>
      <w:tabs>
        <w:tab w:val="clear" w:pos="4677"/>
        <w:tab w:val="clear" w:pos="9355"/>
        <w:tab w:val="left" w:pos="2339"/>
      </w:tabs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4316"/>
    <w:rsid w:val="00024A83"/>
    <w:rsid w:val="0002750A"/>
    <w:rsid w:val="00033AF8"/>
    <w:rsid w:val="00047DE2"/>
    <w:rsid w:val="0005079F"/>
    <w:rsid w:val="00051078"/>
    <w:rsid w:val="00052C62"/>
    <w:rsid w:val="00052D26"/>
    <w:rsid w:val="00057B1B"/>
    <w:rsid w:val="00060741"/>
    <w:rsid w:val="00060958"/>
    <w:rsid w:val="000663B2"/>
    <w:rsid w:val="000720CF"/>
    <w:rsid w:val="00090843"/>
    <w:rsid w:val="00095DA7"/>
    <w:rsid w:val="000A0C20"/>
    <w:rsid w:val="000A2936"/>
    <w:rsid w:val="000C3387"/>
    <w:rsid w:val="000C4C30"/>
    <w:rsid w:val="000E3D8C"/>
    <w:rsid w:val="00102136"/>
    <w:rsid w:val="00107829"/>
    <w:rsid w:val="001129BC"/>
    <w:rsid w:val="00134F25"/>
    <w:rsid w:val="001412D6"/>
    <w:rsid w:val="00143CA1"/>
    <w:rsid w:val="00143E74"/>
    <w:rsid w:val="00144050"/>
    <w:rsid w:val="00146473"/>
    <w:rsid w:val="001654FD"/>
    <w:rsid w:val="00166D24"/>
    <w:rsid w:val="001748A5"/>
    <w:rsid w:val="00175F02"/>
    <w:rsid w:val="00180475"/>
    <w:rsid w:val="001827CE"/>
    <w:rsid w:val="0018533A"/>
    <w:rsid w:val="001856E8"/>
    <w:rsid w:val="001A4AAB"/>
    <w:rsid w:val="001A6323"/>
    <w:rsid w:val="001B0C57"/>
    <w:rsid w:val="001C718D"/>
    <w:rsid w:val="001C77F1"/>
    <w:rsid w:val="001D7C14"/>
    <w:rsid w:val="001E00EE"/>
    <w:rsid w:val="001E0E71"/>
    <w:rsid w:val="001E730B"/>
    <w:rsid w:val="001F14D1"/>
    <w:rsid w:val="001F1F55"/>
    <w:rsid w:val="001F4332"/>
    <w:rsid w:val="0020049A"/>
    <w:rsid w:val="002014B6"/>
    <w:rsid w:val="0021009D"/>
    <w:rsid w:val="00210AE7"/>
    <w:rsid w:val="00216430"/>
    <w:rsid w:val="002219A0"/>
    <w:rsid w:val="0022272F"/>
    <w:rsid w:val="00224ED6"/>
    <w:rsid w:val="002321FE"/>
    <w:rsid w:val="002326E3"/>
    <w:rsid w:val="00247871"/>
    <w:rsid w:val="00247B75"/>
    <w:rsid w:val="0025394A"/>
    <w:rsid w:val="002554F5"/>
    <w:rsid w:val="00267EF0"/>
    <w:rsid w:val="00274592"/>
    <w:rsid w:val="00276D2A"/>
    <w:rsid w:val="0028500D"/>
    <w:rsid w:val="00294E51"/>
    <w:rsid w:val="0029507F"/>
    <w:rsid w:val="00297EE9"/>
    <w:rsid w:val="002B2224"/>
    <w:rsid w:val="002D2118"/>
    <w:rsid w:val="002D4DE1"/>
    <w:rsid w:val="002D56F3"/>
    <w:rsid w:val="002E71DD"/>
    <w:rsid w:val="002F3487"/>
    <w:rsid w:val="002F4FE8"/>
    <w:rsid w:val="002F7B56"/>
    <w:rsid w:val="003017DB"/>
    <w:rsid w:val="00315065"/>
    <w:rsid w:val="00316BFD"/>
    <w:rsid w:val="0032234F"/>
    <w:rsid w:val="00352147"/>
    <w:rsid w:val="0035432A"/>
    <w:rsid w:val="0035489C"/>
    <w:rsid w:val="00360FDC"/>
    <w:rsid w:val="0037644D"/>
    <w:rsid w:val="00376845"/>
    <w:rsid w:val="003773FA"/>
    <w:rsid w:val="003A0F33"/>
    <w:rsid w:val="003A28FB"/>
    <w:rsid w:val="003B51E4"/>
    <w:rsid w:val="003B6922"/>
    <w:rsid w:val="003C38D5"/>
    <w:rsid w:val="003C447A"/>
    <w:rsid w:val="003D7A93"/>
    <w:rsid w:val="003E0B75"/>
    <w:rsid w:val="003E0D0B"/>
    <w:rsid w:val="003E34C5"/>
    <w:rsid w:val="003E4678"/>
    <w:rsid w:val="003F158E"/>
    <w:rsid w:val="00405C00"/>
    <w:rsid w:val="00411B20"/>
    <w:rsid w:val="00413EAE"/>
    <w:rsid w:val="004228CC"/>
    <w:rsid w:val="00425C89"/>
    <w:rsid w:val="00435C38"/>
    <w:rsid w:val="00440606"/>
    <w:rsid w:val="00440D77"/>
    <w:rsid w:val="0045343A"/>
    <w:rsid w:val="0045667C"/>
    <w:rsid w:val="00456E9A"/>
    <w:rsid w:val="00460204"/>
    <w:rsid w:val="00466751"/>
    <w:rsid w:val="00467B5D"/>
    <w:rsid w:val="00471086"/>
    <w:rsid w:val="00484214"/>
    <w:rsid w:val="004849D2"/>
    <w:rsid w:val="00487CFD"/>
    <w:rsid w:val="004A0D47"/>
    <w:rsid w:val="004B513D"/>
    <w:rsid w:val="004C1667"/>
    <w:rsid w:val="004D0653"/>
    <w:rsid w:val="004E5A53"/>
    <w:rsid w:val="004F0BA6"/>
    <w:rsid w:val="004F2FD1"/>
    <w:rsid w:val="00503D61"/>
    <w:rsid w:val="0051216C"/>
    <w:rsid w:val="005153A9"/>
    <w:rsid w:val="00515841"/>
    <w:rsid w:val="00516303"/>
    <w:rsid w:val="00517029"/>
    <w:rsid w:val="00523688"/>
    <w:rsid w:val="005323CB"/>
    <w:rsid w:val="005448B5"/>
    <w:rsid w:val="00544B58"/>
    <w:rsid w:val="005507A1"/>
    <w:rsid w:val="0056426B"/>
    <w:rsid w:val="00565617"/>
    <w:rsid w:val="005674E6"/>
    <w:rsid w:val="0058529C"/>
    <w:rsid w:val="005912B6"/>
    <w:rsid w:val="005936EB"/>
    <w:rsid w:val="005A376F"/>
    <w:rsid w:val="005A4B1D"/>
    <w:rsid w:val="005B11C8"/>
    <w:rsid w:val="005B40C6"/>
    <w:rsid w:val="005C3BA8"/>
    <w:rsid w:val="005C3BE4"/>
    <w:rsid w:val="005C463A"/>
    <w:rsid w:val="005C4D12"/>
    <w:rsid w:val="005D1AA0"/>
    <w:rsid w:val="005D3E47"/>
    <w:rsid w:val="005D6E1A"/>
    <w:rsid w:val="005D716A"/>
    <w:rsid w:val="005E4323"/>
    <w:rsid w:val="005E719A"/>
    <w:rsid w:val="005F7339"/>
    <w:rsid w:val="0061137B"/>
    <w:rsid w:val="00611BBA"/>
    <w:rsid w:val="00613792"/>
    <w:rsid w:val="00616E1B"/>
    <w:rsid w:val="0062264B"/>
    <w:rsid w:val="0062560B"/>
    <w:rsid w:val="006342D8"/>
    <w:rsid w:val="00641F24"/>
    <w:rsid w:val="00643CED"/>
    <w:rsid w:val="00647324"/>
    <w:rsid w:val="006651F3"/>
    <w:rsid w:val="00665825"/>
    <w:rsid w:val="0069006E"/>
    <w:rsid w:val="0069635A"/>
    <w:rsid w:val="006A0365"/>
    <w:rsid w:val="006A4B7C"/>
    <w:rsid w:val="006A74E1"/>
    <w:rsid w:val="006B303A"/>
    <w:rsid w:val="006B6298"/>
    <w:rsid w:val="006C14C6"/>
    <w:rsid w:val="006C3294"/>
    <w:rsid w:val="006D076E"/>
    <w:rsid w:val="006E2583"/>
    <w:rsid w:val="006F1181"/>
    <w:rsid w:val="006F66C8"/>
    <w:rsid w:val="007045ED"/>
    <w:rsid w:val="00707B48"/>
    <w:rsid w:val="00723138"/>
    <w:rsid w:val="0072379B"/>
    <w:rsid w:val="00761EB2"/>
    <w:rsid w:val="007721E0"/>
    <w:rsid w:val="00772602"/>
    <w:rsid w:val="00774A4E"/>
    <w:rsid w:val="00785332"/>
    <w:rsid w:val="00791794"/>
    <w:rsid w:val="00793154"/>
    <w:rsid w:val="00793E8F"/>
    <w:rsid w:val="007A487C"/>
    <w:rsid w:val="007A5F6D"/>
    <w:rsid w:val="007A6943"/>
    <w:rsid w:val="007A6E55"/>
    <w:rsid w:val="007B3D36"/>
    <w:rsid w:val="007B3F54"/>
    <w:rsid w:val="007C6329"/>
    <w:rsid w:val="007D39B3"/>
    <w:rsid w:val="007F28EA"/>
    <w:rsid w:val="007F5A97"/>
    <w:rsid w:val="00813DFA"/>
    <w:rsid w:val="008225B3"/>
    <w:rsid w:val="00824D97"/>
    <w:rsid w:val="00826C05"/>
    <w:rsid w:val="00830C0C"/>
    <w:rsid w:val="0084010C"/>
    <w:rsid w:val="0084708D"/>
    <w:rsid w:val="00850FEF"/>
    <w:rsid w:val="00852CFE"/>
    <w:rsid w:val="00861276"/>
    <w:rsid w:val="008620BF"/>
    <w:rsid w:val="00862912"/>
    <w:rsid w:val="00865E19"/>
    <w:rsid w:val="00876360"/>
    <w:rsid w:val="008823A1"/>
    <w:rsid w:val="0089152B"/>
    <w:rsid w:val="008A5169"/>
    <w:rsid w:val="008A573F"/>
    <w:rsid w:val="008B50A1"/>
    <w:rsid w:val="008C4FF6"/>
    <w:rsid w:val="008C78F8"/>
    <w:rsid w:val="008E0FF9"/>
    <w:rsid w:val="008E2E14"/>
    <w:rsid w:val="008F18D5"/>
    <w:rsid w:val="008F6CA4"/>
    <w:rsid w:val="00901F12"/>
    <w:rsid w:val="009026FA"/>
    <w:rsid w:val="00906205"/>
    <w:rsid w:val="00910985"/>
    <w:rsid w:val="0091505A"/>
    <w:rsid w:val="00945529"/>
    <w:rsid w:val="00963C4B"/>
    <w:rsid w:val="00964C96"/>
    <w:rsid w:val="00974374"/>
    <w:rsid w:val="009746AD"/>
    <w:rsid w:val="00975CE0"/>
    <w:rsid w:val="0097763B"/>
    <w:rsid w:val="009949AE"/>
    <w:rsid w:val="009A5358"/>
    <w:rsid w:val="009B311F"/>
    <w:rsid w:val="009B469B"/>
    <w:rsid w:val="009B7F41"/>
    <w:rsid w:val="00A02A1D"/>
    <w:rsid w:val="00A160B1"/>
    <w:rsid w:val="00A1650D"/>
    <w:rsid w:val="00A2387A"/>
    <w:rsid w:val="00A3171A"/>
    <w:rsid w:val="00A32EDE"/>
    <w:rsid w:val="00A33B5F"/>
    <w:rsid w:val="00A35FD9"/>
    <w:rsid w:val="00A36CC6"/>
    <w:rsid w:val="00A40AAE"/>
    <w:rsid w:val="00A40ABB"/>
    <w:rsid w:val="00A40EAE"/>
    <w:rsid w:val="00A427BC"/>
    <w:rsid w:val="00A55D70"/>
    <w:rsid w:val="00A6736D"/>
    <w:rsid w:val="00A7501C"/>
    <w:rsid w:val="00A762FC"/>
    <w:rsid w:val="00A820B0"/>
    <w:rsid w:val="00A92E6B"/>
    <w:rsid w:val="00AA04EA"/>
    <w:rsid w:val="00AA41A4"/>
    <w:rsid w:val="00AA6761"/>
    <w:rsid w:val="00AB3C32"/>
    <w:rsid w:val="00AB4DB4"/>
    <w:rsid w:val="00AC3A45"/>
    <w:rsid w:val="00AC7169"/>
    <w:rsid w:val="00AC7774"/>
    <w:rsid w:val="00AC7B01"/>
    <w:rsid w:val="00AC7CC1"/>
    <w:rsid w:val="00AD42F9"/>
    <w:rsid w:val="00AD507F"/>
    <w:rsid w:val="00AD734F"/>
    <w:rsid w:val="00AE1CCA"/>
    <w:rsid w:val="00AF025D"/>
    <w:rsid w:val="00AF7478"/>
    <w:rsid w:val="00AF7661"/>
    <w:rsid w:val="00B013BB"/>
    <w:rsid w:val="00B179A6"/>
    <w:rsid w:val="00B200FD"/>
    <w:rsid w:val="00B268B9"/>
    <w:rsid w:val="00B27EF3"/>
    <w:rsid w:val="00B3710A"/>
    <w:rsid w:val="00B4604C"/>
    <w:rsid w:val="00B5176A"/>
    <w:rsid w:val="00B51F7E"/>
    <w:rsid w:val="00B526D3"/>
    <w:rsid w:val="00B54FB1"/>
    <w:rsid w:val="00B70096"/>
    <w:rsid w:val="00B71884"/>
    <w:rsid w:val="00B768A6"/>
    <w:rsid w:val="00B76ABA"/>
    <w:rsid w:val="00BA52D1"/>
    <w:rsid w:val="00BA5972"/>
    <w:rsid w:val="00BA6922"/>
    <w:rsid w:val="00BB40CF"/>
    <w:rsid w:val="00BB4470"/>
    <w:rsid w:val="00BB4F38"/>
    <w:rsid w:val="00BB51C9"/>
    <w:rsid w:val="00BB69E8"/>
    <w:rsid w:val="00BC3126"/>
    <w:rsid w:val="00BC5B33"/>
    <w:rsid w:val="00BD0BFE"/>
    <w:rsid w:val="00BD0FF1"/>
    <w:rsid w:val="00BD7356"/>
    <w:rsid w:val="00BF4148"/>
    <w:rsid w:val="00C11CCC"/>
    <w:rsid w:val="00C225A5"/>
    <w:rsid w:val="00C22F54"/>
    <w:rsid w:val="00C231CF"/>
    <w:rsid w:val="00C27C31"/>
    <w:rsid w:val="00C30E65"/>
    <w:rsid w:val="00C3328E"/>
    <w:rsid w:val="00C36AF7"/>
    <w:rsid w:val="00C5025A"/>
    <w:rsid w:val="00C50D7F"/>
    <w:rsid w:val="00C5140E"/>
    <w:rsid w:val="00C516AF"/>
    <w:rsid w:val="00C56B38"/>
    <w:rsid w:val="00C619EB"/>
    <w:rsid w:val="00C635A0"/>
    <w:rsid w:val="00C67149"/>
    <w:rsid w:val="00C96427"/>
    <w:rsid w:val="00CA2B1F"/>
    <w:rsid w:val="00CA4FCC"/>
    <w:rsid w:val="00CB1F2C"/>
    <w:rsid w:val="00CB5D34"/>
    <w:rsid w:val="00CD430D"/>
    <w:rsid w:val="00CD7D1C"/>
    <w:rsid w:val="00CE1CDA"/>
    <w:rsid w:val="00CE7471"/>
    <w:rsid w:val="00CF659C"/>
    <w:rsid w:val="00CF7925"/>
    <w:rsid w:val="00D00240"/>
    <w:rsid w:val="00D02BB7"/>
    <w:rsid w:val="00D04496"/>
    <w:rsid w:val="00D21EA1"/>
    <w:rsid w:val="00D23475"/>
    <w:rsid w:val="00D24919"/>
    <w:rsid w:val="00D259A6"/>
    <w:rsid w:val="00D26152"/>
    <w:rsid w:val="00D32410"/>
    <w:rsid w:val="00D33C47"/>
    <w:rsid w:val="00D369E2"/>
    <w:rsid w:val="00D42F9E"/>
    <w:rsid w:val="00D7160D"/>
    <w:rsid w:val="00D8027C"/>
    <w:rsid w:val="00D80DF3"/>
    <w:rsid w:val="00D85E62"/>
    <w:rsid w:val="00D871C5"/>
    <w:rsid w:val="00D87611"/>
    <w:rsid w:val="00D87BE9"/>
    <w:rsid w:val="00D93F47"/>
    <w:rsid w:val="00D941E8"/>
    <w:rsid w:val="00D96A0C"/>
    <w:rsid w:val="00DB57BB"/>
    <w:rsid w:val="00DD2197"/>
    <w:rsid w:val="00DE1C2A"/>
    <w:rsid w:val="00E23E8E"/>
    <w:rsid w:val="00E24CE3"/>
    <w:rsid w:val="00E5422C"/>
    <w:rsid w:val="00E54F49"/>
    <w:rsid w:val="00E55F5E"/>
    <w:rsid w:val="00E62C71"/>
    <w:rsid w:val="00E66E12"/>
    <w:rsid w:val="00E67B15"/>
    <w:rsid w:val="00E70EE2"/>
    <w:rsid w:val="00E9164F"/>
    <w:rsid w:val="00E9687F"/>
    <w:rsid w:val="00EA11FE"/>
    <w:rsid w:val="00EA27FF"/>
    <w:rsid w:val="00EA76A8"/>
    <w:rsid w:val="00EB0237"/>
    <w:rsid w:val="00EB0B38"/>
    <w:rsid w:val="00EB3469"/>
    <w:rsid w:val="00EB5250"/>
    <w:rsid w:val="00EC2A08"/>
    <w:rsid w:val="00ED33A8"/>
    <w:rsid w:val="00ED7F0D"/>
    <w:rsid w:val="00EE49F2"/>
    <w:rsid w:val="00EF4310"/>
    <w:rsid w:val="00EF6631"/>
    <w:rsid w:val="00EF7B42"/>
    <w:rsid w:val="00F053CC"/>
    <w:rsid w:val="00F125F6"/>
    <w:rsid w:val="00F23348"/>
    <w:rsid w:val="00F33A92"/>
    <w:rsid w:val="00F36960"/>
    <w:rsid w:val="00F37353"/>
    <w:rsid w:val="00F431FB"/>
    <w:rsid w:val="00F5023B"/>
    <w:rsid w:val="00F629F1"/>
    <w:rsid w:val="00F700B2"/>
    <w:rsid w:val="00F714BC"/>
    <w:rsid w:val="00F732D4"/>
    <w:rsid w:val="00F763FC"/>
    <w:rsid w:val="00F76A59"/>
    <w:rsid w:val="00F76B98"/>
    <w:rsid w:val="00F81637"/>
    <w:rsid w:val="00F81E64"/>
    <w:rsid w:val="00F857B0"/>
    <w:rsid w:val="00F93CAA"/>
    <w:rsid w:val="00F96592"/>
    <w:rsid w:val="00FA2EF2"/>
    <w:rsid w:val="00FA5911"/>
    <w:rsid w:val="00FA72EA"/>
    <w:rsid w:val="00FB6CA2"/>
    <w:rsid w:val="00FC6D16"/>
    <w:rsid w:val="00FC6F70"/>
    <w:rsid w:val="00FD0E43"/>
    <w:rsid w:val="00FE371D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F348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F348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629F-9917-4829-A59C-744BD7D2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Специалист</cp:lastModifiedBy>
  <cp:revision>2</cp:revision>
  <cp:lastPrinted>2020-07-14T14:30:00Z</cp:lastPrinted>
  <dcterms:created xsi:type="dcterms:W3CDTF">2020-07-23T05:43:00Z</dcterms:created>
  <dcterms:modified xsi:type="dcterms:W3CDTF">2020-07-23T05:43:00Z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Председателя Правительства области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Гулин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40-16-18</vt:lpwstr>
  </property>
  <property fmtid="{D5CDD505-2E9C-101B-9397-08002B2CF9AE}" pid="7" name="Заголовок">
    <vt:lpwstr>О мерах по обеспечению безопасности несовершеннолетних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Башмашникова Марина Валерьевна</vt:lpwstr>
  </property>
  <property fmtid="{D5CDD505-2E9C-101B-9397-08002B2CF9AE}" pid="11" name="Номер версии">
    <vt:lpwstr>3</vt:lpwstr>
  </property>
  <property fmtid="{D5CDD505-2E9C-101B-9397-08002B2CF9AE}" pid="12" name="ИД">
    <vt:lpwstr>13838811</vt:lpwstr>
  </property>
  <property fmtid="{D5CDD505-2E9C-101B-9397-08002B2CF9AE}" pid="13" name="INSTALL_ID">
    <vt:lpwstr>34115</vt:lpwstr>
  </property>
</Properties>
</file>