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A5D90" w14:textId="77777777" w:rsidR="00A63CEB" w:rsidRDefault="00DB0CE7" w:rsidP="009E6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доклада</w:t>
      </w:r>
    </w:p>
    <w:p w14:paraId="6CC8E4C1" w14:textId="19E777C4" w:rsidR="00DB0CE7" w:rsidRDefault="00DB0CE7" w:rsidP="009E6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«Актуальные направления развития системы образования Пошехонского муниципального района на 202</w:t>
      </w:r>
      <w:r w:rsidR="0044017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44017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.»</w:t>
      </w:r>
    </w:p>
    <w:p w14:paraId="38EF9782" w14:textId="77777777" w:rsidR="009E6E31" w:rsidRDefault="00D03CD1" w:rsidP="00585C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12B2F8" w14:textId="3B2A0741" w:rsidR="00933EAE" w:rsidRPr="00827446" w:rsidRDefault="009E6E31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hAnsi="Times New Roman" w:cs="Times New Roman"/>
          <w:b/>
          <w:bCs/>
          <w:sz w:val="28"/>
          <w:szCs w:val="28"/>
        </w:rPr>
        <w:t xml:space="preserve"> Слайд 1 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Уважаемые коллеги,</w:t>
      </w:r>
      <w:r w:rsidR="00D03CD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приближается новый учебный год. Традиционно на августовском совещании, давая старт новому учебному году, мы подводим итоги прошедшего года и ставим задачи на будущее.</w:t>
      </w:r>
    </w:p>
    <w:p w14:paraId="5568B666" w14:textId="49ABB326" w:rsidR="00933EAE" w:rsidRPr="00827446" w:rsidRDefault="00131A50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6E31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Слайд 2</w:t>
      </w:r>
      <w:r w:rsidR="009E6E3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у.г</w:t>
      </w:r>
      <w:proofErr w:type="spellEnd"/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система образования Пошехонского района </w:t>
      </w:r>
      <w:proofErr w:type="gramStart"/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продолжила  работу</w:t>
      </w:r>
      <w:proofErr w:type="gramEnd"/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достижению основных показателей национального проекта «Образование»</w:t>
      </w:r>
      <w:r w:rsidR="002B036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5642FC28" w14:textId="7D32F87D" w:rsidR="00BB0849" w:rsidRPr="00827446" w:rsidRDefault="009E6E31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-2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</w:t>
      </w:r>
      <w:r w:rsidR="00CA7A7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также как и в предыдущ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ие </w:t>
      </w:r>
      <w:r w:rsidR="00CA7A7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CA7A7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системе </w:t>
      </w:r>
      <w:r w:rsidR="0085776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образования района происходили 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 и на 01.09.202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5776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система включает 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</w:t>
      </w:r>
      <w:r w:rsidR="0085776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овательных организаций: 10 школ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184AC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з ни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х 8-сельские малокомплектные,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детских сад</w:t>
      </w:r>
      <w:r w:rsidR="00CA7A7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69E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2024 году  завершилась процедура ликвидации детского сада №3 «Ручеек» и Яснополянского детского сада) 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два учреждения дополнительного образования</w:t>
      </w:r>
      <w:r w:rsidR="004A69E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4017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22A32FC" w14:textId="23D0BBD1" w:rsidR="006D575F" w:rsidRPr="00827446" w:rsidRDefault="00CA7A7A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6E31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Слайд </w:t>
      </w:r>
      <w:proofErr w:type="gramStart"/>
      <w:r w:rsidR="00D64A33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</w:t>
      </w:r>
      <w:r w:rsidR="009E6E3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84AE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A84AE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течение последних лет наблюдается устойчивая тенденция </w:t>
      </w:r>
      <w:r w:rsidR="00BE304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к уменьшению контингента в образовательных организациях района и на 01.09.2024 года в школах будет обучаться менее тысячи детей</w:t>
      </w:r>
      <w:r w:rsidR="00647B1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в </w:t>
      </w:r>
      <w:proofErr w:type="spellStart"/>
      <w:r w:rsidR="00647B1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т.ч</w:t>
      </w:r>
      <w:proofErr w:type="spellEnd"/>
      <w:r w:rsidR="00647B1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921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77 </w:t>
      </w:r>
      <w:r w:rsidR="00647B1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первоклассников.</w:t>
      </w:r>
      <w:r w:rsidR="006D575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Особенно заметно сокращение контингента в сельских школах, где численность варьируется </w:t>
      </w:r>
      <w:proofErr w:type="gramStart"/>
      <w:r w:rsidR="006D575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 8</w:t>
      </w:r>
      <w:proofErr w:type="gramEnd"/>
      <w:r w:rsidR="006D575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32 человек (Белосельская школа -70 человек).</w:t>
      </w:r>
      <w:r w:rsidR="00A1779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7E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A1779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1779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сожалению </w:t>
      </w:r>
      <w:r w:rsidR="009C7E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9C7E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уменьшается </w:t>
      </w:r>
      <w:r w:rsidR="00647B1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численность </w:t>
      </w:r>
      <w:r w:rsidR="00C5600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и в дошкольных 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группах школ</w:t>
      </w:r>
      <w:r w:rsidR="009C7E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(наибольшая численность</w:t>
      </w:r>
      <w:r w:rsidR="00110E9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дошкольной группе </w:t>
      </w:r>
      <w:r w:rsidR="0057634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Белосельской школы </w:t>
      </w:r>
      <w:r w:rsidR="009C7E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575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C7E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A522C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575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человек</w:t>
      </w:r>
      <w:r w:rsidR="009C7E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наименьшая 3).</w:t>
      </w:r>
      <w:r w:rsidR="00CA7DB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9676EF3" w14:textId="5A2F6DE9" w:rsidR="006D575F" w:rsidRPr="00827446" w:rsidRDefault="001B302D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Изменения происходят </w:t>
      </w:r>
      <w:r w:rsidR="0026711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 составе контингента </w:t>
      </w:r>
      <w:proofErr w:type="gramStart"/>
      <w:r w:rsidR="0026711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  образовательных</w:t>
      </w:r>
      <w:proofErr w:type="gramEnd"/>
      <w:r w:rsidR="0026711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организаций. Так, среди </w:t>
      </w:r>
      <w:r w:rsidR="00A522C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  большой процент составляют дети с ОВЗ (162 чел.), </w:t>
      </w:r>
      <w:r w:rsidR="00001C4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есть </w:t>
      </w:r>
      <w:r w:rsidR="00A522C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</w:t>
      </w:r>
      <w:r w:rsidR="006D575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22C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01C4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-инвалиды, дети-сироты и дети, оставшиеся без попечения родителей, дети из многодетных семей , дети из семей СВО, дети, состоящие на различных видах учета и </w:t>
      </w:r>
      <w:r w:rsidR="006A352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работе с различными категориями детей </w:t>
      </w:r>
      <w:r w:rsidR="00001C4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352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  обеспечивать обязательные требования с учетом особенностей детей. Для разных категорий детей требуется разный формат работы и поэтому образовательные </w:t>
      </w:r>
      <w:proofErr w:type="gramStart"/>
      <w:r w:rsidR="006A352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 разрабатывают</w:t>
      </w:r>
      <w:proofErr w:type="gramEnd"/>
      <w:r w:rsidR="006A352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АООП, ИПРА, индивидуальные  программы сопровождения</w:t>
      </w:r>
      <w:r w:rsidR="00266F9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 01.09.2024 в </w:t>
      </w:r>
      <w:r w:rsidR="00F921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двух </w:t>
      </w:r>
      <w:r w:rsidR="00266F9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городских детских садах с целью сопровождения детей С ОВЗ дошкольного возраста</w:t>
      </w:r>
      <w:r w:rsidR="00885C9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впервые </w:t>
      </w:r>
      <w:r w:rsidR="00266F9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будут открыты группы комбинированной направленности.</w:t>
      </w:r>
    </w:p>
    <w:p w14:paraId="0FCBC43E" w14:textId="494C9D40" w:rsidR="00267112" w:rsidRPr="00827446" w:rsidRDefault="00267112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реализации  районного проекта «Поддержка ШНОР И ШНСУ</w:t>
      </w:r>
      <w:r w:rsidR="00885C9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Программ профилактики школьной неуспешности, в рамках  деятельности районной </w:t>
      </w:r>
      <w:r w:rsidR="00F921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сетевой лаборатории достижений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педагогические коллективы познакомились и научились поддерживать слабоуспевающих обучающихся, обучающихся с признаками школьной неуспешности ,</w:t>
      </w:r>
      <w:r w:rsidR="002B036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определять причины школьной неуспешности,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11F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научились подбирать соответствующие проблемам мер</w:t>
      </w:r>
      <w:r w:rsidR="002B036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2243E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03FA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03FA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Но</w:t>
      </w:r>
      <w:r w:rsidR="000C0AA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03FA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желание</w:t>
      </w:r>
      <w:proofErr w:type="gramEnd"/>
      <w:r w:rsidR="00803FA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педагогов учить всех одинаково </w:t>
      </w:r>
      <w:r w:rsidR="002B036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03FA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сожалению</w:t>
      </w:r>
      <w:r w:rsidR="002B036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03FA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педагогической практике по прежнему присутствует, также как и формальное отношение  отдельных педагогов к данной работе .</w:t>
      </w:r>
    </w:p>
    <w:p w14:paraId="65D3C734" w14:textId="0D71CFE5" w:rsidR="00803FA6" w:rsidRPr="00827446" w:rsidRDefault="00803FA6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работе </w:t>
      </w:r>
      <w:r w:rsidR="008710F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детьми разных категорий очень </w:t>
      </w:r>
      <w:r w:rsidR="00266F9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важным является психолого-педагогическое сопровождение. С 01.09.2023 года образовательные организации нашего района самостоятельно организовывали это сопровождение через введение в штатные расписания ставок   педагогов-психологов</w:t>
      </w:r>
      <w:r w:rsidR="008710F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8710F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нарабатывали  опыт</w:t>
      </w:r>
      <w:proofErr w:type="gramEnd"/>
      <w:r w:rsidR="008710F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самостоятельной деятельности.  РМО педагогов-психологов (руководитель Богомолова Т.Б, куратор Жукова М.Ю.)</w:t>
      </w:r>
      <w:r w:rsidR="00266F9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10F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оказало посильную помощь в становлении психологической службы образовательных организаций. Поддержка и развитие психологической службы образовательных </w:t>
      </w:r>
      <w:proofErr w:type="gramStart"/>
      <w:r w:rsidR="008710F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организаций  является</w:t>
      </w:r>
      <w:proofErr w:type="gramEnd"/>
      <w:r w:rsidR="008710F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актуальным и в наступающем учебном году.</w:t>
      </w:r>
    </w:p>
    <w:p w14:paraId="449A6088" w14:textId="7C62BCBB" w:rsidR="001C4478" w:rsidRPr="00827446" w:rsidRDefault="001C4478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Поддержка и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сопровождение  слабоуспевающих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детей, одаренных детей</w:t>
      </w:r>
      <w:r w:rsidR="00207F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(над этой темой мы тоже с вами работали несколько последних лет)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</w:t>
      </w:r>
      <w:r w:rsidR="000C0AA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т эффективным</w:t>
      </w:r>
      <w:r w:rsidR="000C0AA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условии системности данной работы</w:t>
      </w:r>
      <w:r w:rsidR="006A70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ее неформальности</w:t>
      </w:r>
      <w:r w:rsidR="006C6E6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C0AA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для организации этой работы необходимо уменьшить обязательную нагрузку на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 и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0AA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оптимизировать нагрузку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педагогов</w:t>
      </w:r>
      <w:r w:rsidR="007C692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A70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Надеюсь, в наших образовательных организациях в наступающем учебном году в приоритете будет качество работы, а не </w:t>
      </w:r>
      <w:proofErr w:type="gramStart"/>
      <w:r w:rsidR="006A70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 часов</w:t>
      </w:r>
      <w:proofErr w:type="gramEnd"/>
      <w:r w:rsidR="006A70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проведенных мероприятий.</w:t>
      </w:r>
    </w:p>
    <w:p w14:paraId="024C3B0E" w14:textId="118C5D9F" w:rsidR="006B02E0" w:rsidRPr="00827446" w:rsidRDefault="007C6928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Последние годы система образования района работает в ситуации уменьшени</w:t>
      </w:r>
      <w:r w:rsidR="0090174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численности не только детей, но и педагогов по различным причинам.</w:t>
      </w:r>
      <w:r w:rsidR="0090174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Нехватку кадров испытывают школы города, организации дополнительного образования детей, </w:t>
      </w:r>
      <w:proofErr w:type="spellStart"/>
      <w:r w:rsidR="0090174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многопредметность</w:t>
      </w:r>
      <w:proofErr w:type="spellEnd"/>
      <w:r w:rsidR="0090174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многоаспектность деятельности присутствует во всех коллективах сельских школ</w:t>
      </w:r>
      <w:r w:rsidR="00486F6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Объемы выполняемой работы и педагогами и руководителями образовательных </w:t>
      </w:r>
      <w:proofErr w:type="gramStart"/>
      <w:r w:rsidR="00486F6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организаций  системы</w:t>
      </w:r>
      <w:proofErr w:type="gramEnd"/>
      <w:r w:rsidR="00486F6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ежегодно увеличиваются</w:t>
      </w:r>
      <w:r w:rsidR="000D077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 только работая вместе, </w:t>
      </w:r>
      <w:proofErr w:type="gramStart"/>
      <w:r w:rsidR="000D077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сообща</w:t>
      </w:r>
      <w:r w:rsidR="00486F6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077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0D077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единой командой , обсуждая и принимая в коллективе решения можно </w:t>
      </w:r>
      <w:r w:rsidR="00EC71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справиться со </w:t>
      </w:r>
      <w:r w:rsidR="000D077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</w:t>
      </w:r>
      <w:r w:rsidR="00EC71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0D077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поставленны</w:t>
      </w:r>
      <w:r w:rsidR="00EC71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0D077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задач</w:t>
      </w:r>
      <w:r w:rsidR="00EC71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0D077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 сожалению, не становятся более конструктивными отношения между образовательными организациями, </w:t>
      </w:r>
      <w:r w:rsidR="00EC71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появляется практика совместного решения проблем, соперничество превалирует </w:t>
      </w:r>
      <w:proofErr w:type="gramStart"/>
      <w:r w:rsidR="00EC71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  объединением</w:t>
      </w:r>
      <w:proofErr w:type="gramEnd"/>
      <w:r w:rsidR="0085349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 а объединение это наше будущее.</w:t>
      </w:r>
    </w:p>
    <w:p w14:paraId="3FB5DDA6" w14:textId="7A02ABAD" w:rsidR="00086C36" w:rsidRPr="00827446" w:rsidRDefault="00EC7126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сожалению</w:t>
      </w:r>
      <w:r w:rsidR="000F22C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5349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нельзя назвать эффективной и профориентационную работу на педагогические профессии , проводимую нашими школами.</w:t>
      </w:r>
      <w:r w:rsidR="000F22C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последние годы мал процент поступающих на педагогические профессии и мал процент выпускников, возвращающихся в район.</w:t>
      </w:r>
      <w:r w:rsidR="0085349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Коллеги, этому направлению </w:t>
      </w:r>
      <w:proofErr w:type="gramStart"/>
      <w:r w:rsidR="0085349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 необходимо</w:t>
      </w:r>
      <w:proofErr w:type="gramEnd"/>
      <w:r w:rsidR="0085349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уделить больше внимания в новом учебном году, используя  новые форматы как например деятельность районного клуба «Школа возможностей».</w:t>
      </w:r>
    </w:p>
    <w:p w14:paraId="5A1D412A" w14:textId="12E6C52A" w:rsidR="001C4478" w:rsidRPr="00827446" w:rsidRDefault="00D64A33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Слайд 4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6C3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Уверена, что повышению престижа педагогической профессии служит профессиональный </w:t>
      </w:r>
      <w:proofErr w:type="gramStart"/>
      <w:r w:rsidR="00086C3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  «</w:t>
      </w:r>
      <w:proofErr w:type="gramEnd"/>
      <w:r w:rsidR="00086C3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Учитель года» , который проводи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086C3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ся  в нашем районе уже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086C3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</w:t>
      </w:r>
      <w:r w:rsidR="000F22C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6C3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раз.</w:t>
      </w:r>
    </w:p>
    <w:p w14:paraId="7797B25C" w14:textId="77777777" w:rsidR="006416C7" w:rsidRPr="00827446" w:rsidRDefault="006416C7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2024 году в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конкурсе  приняли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участие 5 педагогов. В финале названы </w:t>
      </w:r>
    </w:p>
    <w:p w14:paraId="60161B66" w14:textId="50A57C20" w:rsidR="006416C7" w:rsidRPr="00827446" w:rsidRDefault="006416C7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новые имена победителей:</w:t>
      </w:r>
    </w:p>
    <w:p w14:paraId="4B25FCE8" w14:textId="2F772D1A" w:rsidR="006416C7" w:rsidRPr="00827446" w:rsidRDefault="006416C7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- в номинации «Учитель года» - Соколова А.М., учитель начальных классов МБОУ СШ №1 г. Пошехонье;</w:t>
      </w:r>
    </w:p>
    <w:p w14:paraId="0B643CDB" w14:textId="77777777" w:rsidR="006416C7" w:rsidRPr="00827446" w:rsidRDefault="006416C7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- в номинации «Воспитатель года» - Козлова Е.В., воспитатель МДБОУ ДС №7 «Улыбка».</w:t>
      </w:r>
    </w:p>
    <w:p w14:paraId="1F7F589B" w14:textId="1916341D" w:rsidR="006416C7" w:rsidRPr="00827446" w:rsidRDefault="006416C7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Оба победителя районного этапа участвовали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  региональном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этапе Всероссийских конкурс</w:t>
      </w:r>
      <w:r w:rsidR="0085349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«Учитель года России 2024», «Воспитатель года России 2024». 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Участие в РЭ профессиональных конкурсов т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ребует от педагогов особых умений и навыков. Наши педагоги достойно справились с этой задачей.</w:t>
      </w:r>
    </w:p>
    <w:p w14:paraId="2F429942" w14:textId="77777777" w:rsidR="00867FBE" w:rsidRDefault="00A63CEB" w:rsidP="00867F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F921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Однако остается </w:t>
      </w:r>
      <w:proofErr w:type="gramStart"/>
      <w:r w:rsidR="00F921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проблема 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низк</w:t>
      </w:r>
      <w:r w:rsidR="00F921BB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proofErr w:type="gramEnd"/>
      <w:r w:rsidR="00F921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активност</w:t>
      </w:r>
      <w:r w:rsidR="00F921B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участия в</w:t>
      </w:r>
      <w:r w:rsidR="00867F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8306C2C" w14:textId="77777777" w:rsidR="00867FBE" w:rsidRDefault="00867FBE" w:rsidP="00867F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профессиональных 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конкурсах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д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 </w:t>
      </w:r>
      <w:r w:rsidR="00A63CE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занесения</w:t>
      </w:r>
      <w:r w:rsidR="00A63CE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результатов в </w:t>
      </w:r>
    </w:p>
    <w:p w14:paraId="54BE3A83" w14:textId="77777777" w:rsidR="00867FBE" w:rsidRDefault="00867FBE" w:rsidP="00867F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аттестационный отчёт педагоги 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правило </w:t>
      </w:r>
      <w:r w:rsidR="00A63CE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выбирают</w:t>
      </w:r>
      <w:proofErr w:type="gramEnd"/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менее </w:t>
      </w:r>
    </w:p>
    <w:p w14:paraId="4968B92E" w14:textId="77777777" w:rsidR="00AF43EA" w:rsidRDefault="00867FBE" w:rsidP="00D10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затратные конкурсы</w:t>
      </w:r>
      <w:r w:rsidR="00AF43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профессионального мастерства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сожалени</w:t>
      </w:r>
      <w:r w:rsidR="0096323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14:paraId="16C292EC" w14:textId="5194EB4F" w:rsidR="00A63CEB" w:rsidRPr="00827446" w:rsidRDefault="00AF43EA" w:rsidP="00D10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ежелание педагогов </w:t>
      </w:r>
      <w:r w:rsidR="00867F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участвовать </w:t>
      </w:r>
      <w:proofErr w:type="gramStart"/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  конкурс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proofErr w:type="gramEnd"/>
    </w:p>
    <w:p w14:paraId="4EC635AD" w14:textId="77777777" w:rsidR="00A63CEB" w:rsidRPr="00827446" w:rsidRDefault="00A63CEB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«Учитель года»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часто поддерживается администрацией учреждения. </w:t>
      </w:r>
    </w:p>
    <w:p w14:paraId="552DFD28" w14:textId="3E10E743" w:rsidR="00A63CEB" w:rsidRPr="00827446" w:rsidRDefault="00A63CEB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96323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очется отметить руководителей, </w:t>
      </w:r>
      <w:proofErr w:type="gramStart"/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которые напротив</w:t>
      </w:r>
      <w:proofErr w:type="gramEnd"/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ежегодно</w:t>
      </w:r>
    </w:p>
    <w:p w14:paraId="658346E8" w14:textId="77777777" w:rsidR="00A63CEB" w:rsidRPr="00827446" w:rsidRDefault="00A63CEB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течении 3-х лет) направляют и </w:t>
      </w:r>
      <w:proofErr w:type="gramStart"/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сопровождают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своих</w:t>
      </w:r>
      <w:proofErr w:type="gramEnd"/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педагогов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</w:p>
    <w:p w14:paraId="4EEB176E" w14:textId="77777777" w:rsidR="00A63CEB" w:rsidRPr="00827446" w:rsidRDefault="00A63CEB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рамках районного этапа Всероссийского конкурса «Учитель </w:t>
      </w:r>
    </w:p>
    <w:p w14:paraId="68FD71F5" w14:textId="77777777" w:rsidR="00A63CEB" w:rsidRPr="00827446" w:rsidRDefault="00A63CEB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года» 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proofErr w:type="gramEnd"/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Румянцева Г.В., директор МБОУ СШ №1 г. Пошехонье; </w:t>
      </w:r>
    </w:p>
    <w:p w14:paraId="2393F91B" w14:textId="6B63D371" w:rsidR="00A63CEB" w:rsidRPr="00827446" w:rsidRDefault="00A63CEB" w:rsidP="00867F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AF43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proofErr w:type="spellStart"/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Носкова</w:t>
      </w:r>
      <w:proofErr w:type="spellEnd"/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Е.В., директор МБОУ СШ №2 г. Пошехонье, </w:t>
      </w:r>
    </w:p>
    <w:p w14:paraId="16EE393D" w14:textId="77777777" w:rsidR="00A63CEB" w:rsidRPr="00827446" w:rsidRDefault="00A63CEB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Карасёва</w:t>
      </w:r>
      <w:proofErr w:type="spellEnd"/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И.В., заведующий МДБОУ ДС №7 «Улыбка»,</w:t>
      </w:r>
    </w:p>
    <w:p w14:paraId="65125342" w14:textId="77777777" w:rsidR="00A63CEB" w:rsidRPr="00827446" w:rsidRDefault="00A63CEB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Сергеева А.Е., заведующий МБДОУ ДС №5 «Умка</w:t>
      </w:r>
      <w:proofErr w:type="gramStart"/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726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признавая </w:t>
      </w:r>
    </w:p>
    <w:p w14:paraId="22FBAE08" w14:textId="77777777" w:rsidR="00A63CEB" w:rsidRPr="00827446" w:rsidRDefault="006416C7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этот конкурс значимой формой развития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</w:t>
      </w:r>
      <w:r w:rsidR="00885C9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льных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88242CD" w14:textId="77777777" w:rsidR="00827446" w:rsidRDefault="00A63CEB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16C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личностных качеств педагогов. </w:t>
      </w:r>
    </w:p>
    <w:p w14:paraId="3CCC00FD" w14:textId="22B3921B" w:rsidR="00827446" w:rsidRDefault="00827446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E6E31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Слайд </w:t>
      </w:r>
      <w:proofErr w:type="gramStart"/>
      <w:r w:rsidR="009E6E31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9E6E3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DB7D3C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Одним</w:t>
      </w:r>
      <w:proofErr w:type="gramEnd"/>
      <w:r w:rsidR="00DB7D3C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</w:t>
      </w:r>
      <w:r w:rsidR="00D87C4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главных </w:t>
      </w:r>
      <w:r w:rsidR="00F4630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2A8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</w:t>
      </w:r>
      <w:r w:rsidR="00D87C4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FF2A8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7D3C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71A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эффективной </w:t>
      </w:r>
    </w:p>
    <w:p w14:paraId="5BB305B3" w14:textId="2FD39537" w:rsidR="00827446" w:rsidRDefault="00827446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DB7D3C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7C4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системы образования является формируемая </w:t>
      </w:r>
    </w:p>
    <w:p w14:paraId="7137E355" w14:textId="7C3BF1AE" w:rsidR="00D87C42" w:rsidRPr="00827446" w:rsidRDefault="00827446" w:rsidP="0002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firstLine="6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D87C4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7C4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среда.</w:t>
      </w:r>
    </w:p>
    <w:p w14:paraId="317025E2" w14:textId="6FD0366A" w:rsidR="00D87C42" w:rsidRPr="00827446" w:rsidRDefault="00D87C42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Важной частью образовательной среды </w:t>
      </w:r>
      <w:r w:rsidR="00DA522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системы образования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района является деятельность </w:t>
      </w:r>
      <w:r w:rsidR="00DA522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районных </w:t>
      </w:r>
      <w:proofErr w:type="gramStart"/>
      <w:r w:rsidR="00DA522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ресурсных  (</w:t>
      </w:r>
      <w:proofErr w:type="gramEnd"/>
      <w:r w:rsidR="00DA522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опорных) центров (их 6), которые проводят интересные мероприятия не только для детей, но и педагогов и родителей</w:t>
      </w:r>
      <w:r w:rsidR="0096323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63236" w:rsidRPr="00827446">
        <w:rPr>
          <w:rFonts w:ascii="Times New Roman" w:hAnsi="Times New Roman" w:cs="Times New Roman"/>
          <w:sz w:val="28"/>
          <w:szCs w:val="28"/>
        </w:rPr>
        <w:t>Одним из ярких и значимых   мероприятий ДС №7 «</w:t>
      </w:r>
      <w:proofErr w:type="gramStart"/>
      <w:r w:rsidR="00963236" w:rsidRPr="00827446">
        <w:rPr>
          <w:rFonts w:ascii="Times New Roman" w:hAnsi="Times New Roman" w:cs="Times New Roman"/>
          <w:sz w:val="28"/>
          <w:szCs w:val="28"/>
        </w:rPr>
        <w:t>Улыбка»  районного</w:t>
      </w:r>
      <w:proofErr w:type="gramEnd"/>
      <w:r w:rsidR="00963236" w:rsidRPr="00827446">
        <w:rPr>
          <w:rFonts w:ascii="Times New Roman" w:hAnsi="Times New Roman" w:cs="Times New Roman"/>
          <w:sz w:val="28"/>
          <w:szCs w:val="28"/>
        </w:rPr>
        <w:t xml:space="preserve"> ресурсного центра  по  нравственному и патриотическому воспитанию стал районный конкурс «Битва хоров», в котором приняли участие творческие коллективы из 9 образовательных организаций (Ирина Владимировна, надо начинать подготовку ко второму сезону «Битвы хоров»).</w:t>
      </w:r>
    </w:p>
    <w:p w14:paraId="1601A284" w14:textId="4030CA15" w:rsidR="0051647F" w:rsidRPr="00827446" w:rsidRDefault="00BC5832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58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Слайд 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522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Несмотря на все трудности, мы смогли сохранить в системе образования районную методическую службу</w:t>
      </w:r>
      <w:r w:rsidR="00AF43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базе Центра «Эдельвейс»</w:t>
      </w:r>
      <w:r w:rsidR="00DA522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которая является главным организатором процесса развития кадров нашей системы</w:t>
      </w:r>
      <w:r w:rsidR="00427F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 П</w:t>
      </w:r>
      <w:r w:rsidR="00DA522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ри Центре «Эдельвейс» создана и действует районная служба медиации (</w:t>
      </w:r>
      <w:proofErr w:type="gramStart"/>
      <w:r w:rsidR="00DA522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хотелось</w:t>
      </w:r>
      <w:r w:rsidR="00427F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A522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чтобы</w:t>
      </w:r>
      <w:proofErr w:type="gramEnd"/>
      <w:r w:rsidR="00DA522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активнее использовали для разрешения сложных ситуаций ресурсы службы медиаци</w:t>
      </w:r>
      <w:r w:rsidR="0051647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и, не боялись как говорится выносить сор из избы)</w:t>
      </w:r>
      <w:r w:rsidR="00DA522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1647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427F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51647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№2 И №7 являются в районе базовыми организациями , оказывающими  услуги ранней помощи</w:t>
      </w:r>
      <w:r w:rsidR="00B471A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детям.</w:t>
      </w:r>
      <w:r w:rsidR="0051647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Районный шахматный клуб , созданный на базе ДЮСШ </w:t>
      </w:r>
      <w:proofErr w:type="spellStart"/>
      <w:r w:rsidR="0051647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г.Пошехонье</w:t>
      </w:r>
      <w:proofErr w:type="spellEnd"/>
      <w:r w:rsidR="0051647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поддержал методически и организационно введение в начальных классах </w:t>
      </w:r>
      <w:r w:rsidR="004B7A1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всех </w:t>
      </w:r>
      <w:r w:rsidR="0051647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 района внеурочной деятельности по направлению «Шахматы», формируемый ежегодно Календарь районных массовых мероприятий способствует оформлению традиционных районных праздников , фестивалей, конкурсов</w:t>
      </w:r>
      <w:r w:rsidR="004B7A1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 без которых невозможно представить систему образования района</w:t>
      </w:r>
      <w:r w:rsidR="00B471A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27F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(Смотр строя и </w:t>
      </w:r>
      <w:proofErr w:type="gramStart"/>
      <w:r w:rsidR="00427F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песни</w:t>
      </w:r>
      <w:r w:rsidR="004B7A17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7F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="00427F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Малые </w:t>
      </w:r>
      <w:proofErr w:type="spellStart"/>
      <w:r w:rsidR="00427F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Баловские</w:t>
      </w:r>
      <w:proofErr w:type="spellEnd"/>
      <w:r w:rsidR="00427F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краеведческие чтения, фестиваль «Золотая лесенка» и другие).</w:t>
      </w:r>
    </w:p>
    <w:p w14:paraId="19F174B9" w14:textId="6F0E4339" w:rsidR="00DA522E" w:rsidRPr="00827446" w:rsidRDefault="00D64A33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Слайд </w:t>
      </w:r>
      <w:r w:rsidR="00BC58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647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Образовательная среда образовательных организаций тоже меняется и представляет собой целый комплекс связанных между </w:t>
      </w:r>
      <w:proofErr w:type="gramStart"/>
      <w:r w:rsidR="0051647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собой  </w:t>
      </w:r>
      <w:r w:rsidR="00AE6F0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пространств</w:t>
      </w:r>
      <w:proofErr w:type="gramEnd"/>
      <w:r w:rsidR="00AE6F0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1736179" w14:textId="77777777" w:rsidR="0007796E" w:rsidRPr="00827446" w:rsidRDefault="0007796E" w:rsidP="0002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>С целью   создания благоприятной развивающей предметно-пространственной  среды и реализации ее воспитательного потенциала в  детских  садах  города успешно реализованы проекты  «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БЕЗграничное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пространство», «Говорящий детский сад», «Нескучная стена», «Умный пол»,  в группах  появились выставки-мастерские и стены творчества.</w:t>
      </w:r>
    </w:p>
    <w:p w14:paraId="3ABF0402" w14:textId="598D6BCF" w:rsidR="00AE6F00" w:rsidRPr="00827446" w:rsidRDefault="0007796E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33" w:rsidRPr="0082744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C5832">
        <w:rPr>
          <w:rFonts w:ascii="Times New Roman" w:hAnsi="Times New Roman" w:cs="Times New Roman"/>
          <w:b/>
          <w:sz w:val="28"/>
          <w:szCs w:val="28"/>
        </w:rPr>
        <w:t>8</w:t>
      </w:r>
      <w:r w:rsidR="00D64A33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AE6F0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Центры образования «Точка роста» созданы на базе 10 школ. Помещения Центров «Точка роста» самые посещаемые и востребованные детьми. Кроме отремонтированных классов «Точка роста» </w:t>
      </w:r>
      <w:proofErr w:type="gramStart"/>
      <w:r w:rsidR="00AE6F0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-это</w:t>
      </w:r>
      <w:proofErr w:type="gramEnd"/>
      <w:r w:rsidR="00AE6F0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цифровые лаборатории, современное компьютерное оборудование</w:t>
      </w:r>
      <w:r w:rsidR="00B97FA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00BE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7FA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оборудование по роботот</w:t>
      </w:r>
      <w:r w:rsidR="008868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ехнике.</w:t>
      </w:r>
      <w:r w:rsidR="00A00BE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68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сожалению, еще существуют проблемы и технического и учебного характера использования поставленного оборудования, но практика проведения кустовых семинаров </w:t>
      </w:r>
      <w:proofErr w:type="gramStart"/>
      <w:r w:rsidR="008868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методистами  для</w:t>
      </w:r>
      <w:proofErr w:type="gramEnd"/>
      <w:r w:rsidR="008868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педагогов , работающих </w:t>
      </w:r>
      <w:r w:rsidR="00427F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 «</w:t>
      </w:r>
      <w:r w:rsidR="008868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Точке роста</w:t>
      </w:r>
      <w:r w:rsidR="00427F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F21F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проведение районного  фестиваля центров «Марафон достижений»</w:t>
      </w:r>
      <w:r w:rsidR="008868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 надеюсь , будет одним из вариантов решения существующих  проблем. </w:t>
      </w:r>
    </w:p>
    <w:p w14:paraId="55356402" w14:textId="1FC5A001" w:rsidR="00827446" w:rsidRDefault="00D64A33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E3743">
        <w:rPr>
          <w:rFonts w:ascii="Times New Roman" w:hAnsi="Times New Roman" w:cs="Times New Roman"/>
          <w:b/>
          <w:sz w:val="28"/>
          <w:szCs w:val="28"/>
        </w:rPr>
        <w:t>9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7E72F7" w:rsidRPr="00827446">
        <w:rPr>
          <w:rFonts w:ascii="Times New Roman" w:hAnsi="Times New Roman" w:cs="Times New Roman"/>
          <w:sz w:val="28"/>
          <w:szCs w:val="28"/>
        </w:rPr>
        <w:t xml:space="preserve">8      </w:t>
      </w:r>
      <w:r w:rsidR="00AE6F00" w:rsidRPr="00827446">
        <w:rPr>
          <w:rFonts w:ascii="Times New Roman" w:hAnsi="Times New Roman" w:cs="Times New Roman"/>
          <w:sz w:val="28"/>
          <w:szCs w:val="28"/>
        </w:rPr>
        <w:t xml:space="preserve">школ района </w:t>
      </w:r>
      <w:r w:rsidR="00427FF1" w:rsidRPr="00827446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AE6F00" w:rsidRPr="00827446">
        <w:rPr>
          <w:rFonts w:ascii="Times New Roman" w:hAnsi="Times New Roman" w:cs="Times New Roman"/>
          <w:sz w:val="28"/>
          <w:szCs w:val="28"/>
        </w:rPr>
        <w:t>стали участниками проекта «ЦОС» и получили современное компьютерное оборудование</w:t>
      </w:r>
      <w:r w:rsidR="00B03619" w:rsidRPr="00827446">
        <w:rPr>
          <w:rFonts w:ascii="Times New Roman" w:hAnsi="Times New Roman" w:cs="Times New Roman"/>
          <w:sz w:val="28"/>
          <w:szCs w:val="28"/>
        </w:rPr>
        <w:t>.</w:t>
      </w:r>
      <w:r w:rsidR="007E72F7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B03619" w:rsidRPr="00827446">
        <w:rPr>
          <w:rFonts w:ascii="Times New Roman" w:hAnsi="Times New Roman" w:cs="Times New Roman"/>
          <w:sz w:val="28"/>
          <w:szCs w:val="28"/>
        </w:rPr>
        <w:t>У</w:t>
      </w:r>
      <w:r w:rsidR="00AE6F00" w:rsidRPr="00827446">
        <w:rPr>
          <w:rFonts w:ascii="Times New Roman" w:hAnsi="Times New Roman" w:cs="Times New Roman"/>
          <w:sz w:val="28"/>
          <w:szCs w:val="28"/>
        </w:rPr>
        <w:t xml:space="preserve">частники проекта 2024 года </w:t>
      </w:r>
      <w:r w:rsidR="00E60646" w:rsidRPr="00827446">
        <w:rPr>
          <w:rFonts w:ascii="Times New Roman" w:hAnsi="Times New Roman" w:cs="Times New Roman"/>
          <w:sz w:val="28"/>
          <w:szCs w:val="28"/>
        </w:rPr>
        <w:t xml:space="preserve">-это </w:t>
      </w:r>
      <w:r w:rsidR="00AE6F00" w:rsidRPr="00827446">
        <w:rPr>
          <w:rFonts w:ascii="Times New Roman" w:hAnsi="Times New Roman" w:cs="Times New Roman"/>
          <w:sz w:val="28"/>
          <w:szCs w:val="28"/>
        </w:rPr>
        <w:t>Гаютинская , Колодинская, Кременевская, Покров-Рогульская , Вощиковская школы</w:t>
      </w:r>
      <w:r w:rsidR="00E60646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AE6F00" w:rsidRPr="00827446">
        <w:rPr>
          <w:rFonts w:ascii="Times New Roman" w:hAnsi="Times New Roman" w:cs="Times New Roman"/>
          <w:sz w:val="28"/>
          <w:szCs w:val="28"/>
        </w:rPr>
        <w:t xml:space="preserve">получили  </w:t>
      </w:r>
      <w:r w:rsidR="00B03619" w:rsidRPr="00827446">
        <w:rPr>
          <w:rFonts w:ascii="Times New Roman" w:hAnsi="Times New Roman" w:cs="Times New Roman"/>
          <w:sz w:val="28"/>
          <w:szCs w:val="28"/>
        </w:rPr>
        <w:t xml:space="preserve">Ноутбуки  от  11 до 42 шт., интерактивная панели от1 до 4 шт. , </w:t>
      </w:r>
      <w:r w:rsidR="00B03619" w:rsidRPr="00827446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B03619" w:rsidRPr="00827446">
        <w:rPr>
          <w:rFonts w:ascii="Times New Roman" w:hAnsi="Times New Roman" w:cs="Times New Roman"/>
          <w:sz w:val="28"/>
          <w:szCs w:val="28"/>
        </w:rPr>
        <w:t xml:space="preserve">- камера (настенная)  от 1 до 4 шт., МФУ </w:t>
      </w:r>
      <w:r w:rsidR="00B03619" w:rsidRPr="00827446">
        <w:rPr>
          <w:rFonts w:ascii="Times New Roman" w:hAnsi="Times New Roman" w:cs="Times New Roman"/>
          <w:sz w:val="28"/>
          <w:szCs w:val="28"/>
          <w:lang w:val="en-US"/>
        </w:rPr>
        <w:t>Pantum</w:t>
      </w:r>
      <w:r w:rsidR="00B03619" w:rsidRPr="00827446">
        <w:rPr>
          <w:rFonts w:ascii="Times New Roman" w:hAnsi="Times New Roman" w:cs="Times New Roman"/>
          <w:sz w:val="28"/>
          <w:szCs w:val="28"/>
        </w:rPr>
        <w:t xml:space="preserve"> – 3 шт., МФУ «Катюша» - по 5-6  шт., тележку для хранения и зарядки ноутбуков –по 1 -2 шт.</w:t>
      </w:r>
      <w:r w:rsid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B03619" w:rsidRPr="00827446">
        <w:rPr>
          <w:rFonts w:ascii="Times New Roman" w:hAnsi="Times New Roman" w:cs="Times New Roman"/>
          <w:sz w:val="28"/>
          <w:szCs w:val="28"/>
        </w:rPr>
        <w:t>Оборудование предназначено для организации работы в системе ФГИС «Моя школа»</w:t>
      </w:r>
      <w:r w:rsidR="00AF43E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03619" w:rsidRPr="00827446">
        <w:rPr>
          <w:rFonts w:ascii="Times New Roman" w:hAnsi="Times New Roman" w:cs="Times New Roman"/>
          <w:sz w:val="28"/>
          <w:szCs w:val="28"/>
        </w:rPr>
        <w:t xml:space="preserve"> объединяет «</w:t>
      </w:r>
      <w:proofErr w:type="spellStart"/>
      <w:r w:rsidR="00B03619" w:rsidRPr="00827446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B03619" w:rsidRPr="00827446">
        <w:rPr>
          <w:rFonts w:ascii="Times New Roman" w:hAnsi="Times New Roman" w:cs="Times New Roman"/>
          <w:sz w:val="28"/>
          <w:szCs w:val="28"/>
        </w:rPr>
        <w:t xml:space="preserve">» (организация видеоконференций, видеозвонки, чат для общения), Российскую электронную школу (РЭШ) (разработанные уроки, содержащие видеоматериалы, конспекты уроков, которые можно распечатать, виртуальные эксперименты, </w:t>
      </w:r>
      <w:proofErr w:type="spellStart"/>
      <w:r w:rsidR="00B03619" w:rsidRPr="00827446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B03619" w:rsidRPr="00827446">
        <w:rPr>
          <w:rFonts w:ascii="Times New Roman" w:hAnsi="Times New Roman" w:cs="Times New Roman"/>
          <w:sz w:val="28"/>
          <w:szCs w:val="28"/>
        </w:rPr>
        <w:t xml:space="preserve"> для организации текущего, промежуточного и итогового контроля), Библиотеку материалов (электронные книги, курсы, обучающие видео, интерактивный контент и тренажеры) и электронный дневник. Все материалы, по словам разработчиков, проверены на предмет достоверности, научности и т.д., т.е. могут применяться для школьников</w:t>
      </w:r>
      <w:r w:rsidR="00C27A63">
        <w:rPr>
          <w:rFonts w:ascii="Times New Roman" w:hAnsi="Times New Roman" w:cs="Times New Roman"/>
          <w:sz w:val="28"/>
          <w:szCs w:val="28"/>
        </w:rPr>
        <w:t xml:space="preserve">. </w:t>
      </w:r>
      <w:r w:rsidR="00AF43EA">
        <w:rPr>
          <w:rFonts w:ascii="Times New Roman" w:hAnsi="Times New Roman" w:cs="Times New Roman"/>
          <w:sz w:val="28"/>
          <w:szCs w:val="28"/>
        </w:rPr>
        <w:t>Сегодня каждому коллективу</w:t>
      </w:r>
      <w:r w:rsidR="00E503D6">
        <w:rPr>
          <w:rFonts w:ascii="Times New Roman" w:hAnsi="Times New Roman" w:cs="Times New Roman"/>
          <w:sz w:val="28"/>
          <w:szCs w:val="28"/>
        </w:rPr>
        <w:t xml:space="preserve">, каждому </w:t>
      </w:r>
      <w:proofErr w:type="gramStart"/>
      <w:r w:rsidR="00E503D6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="00AF43EA">
        <w:rPr>
          <w:rFonts w:ascii="Times New Roman" w:hAnsi="Times New Roman" w:cs="Times New Roman"/>
          <w:sz w:val="28"/>
          <w:szCs w:val="28"/>
        </w:rPr>
        <w:t xml:space="preserve"> необходимо</w:t>
      </w:r>
      <w:proofErr w:type="gramEnd"/>
      <w:r w:rsidR="00AF43EA">
        <w:rPr>
          <w:rFonts w:ascii="Times New Roman" w:hAnsi="Times New Roman" w:cs="Times New Roman"/>
          <w:sz w:val="28"/>
          <w:szCs w:val="28"/>
        </w:rPr>
        <w:t xml:space="preserve"> </w:t>
      </w:r>
      <w:r w:rsidR="00C27A63">
        <w:rPr>
          <w:rFonts w:ascii="Times New Roman" w:hAnsi="Times New Roman" w:cs="Times New Roman"/>
          <w:sz w:val="28"/>
          <w:szCs w:val="28"/>
        </w:rPr>
        <w:t xml:space="preserve"> </w:t>
      </w:r>
      <w:r w:rsidR="00E503D6">
        <w:rPr>
          <w:rFonts w:ascii="Times New Roman" w:hAnsi="Times New Roman" w:cs="Times New Roman"/>
          <w:sz w:val="28"/>
          <w:szCs w:val="28"/>
        </w:rPr>
        <w:t>организовать работу по освоению и внедрению полученного оборудования в образовательный процесс.</w:t>
      </w:r>
    </w:p>
    <w:p w14:paraId="2C2D0DBF" w14:textId="7398F24C" w:rsidR="00827446" w:rsidRDefault="00E503D6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помощь всем </w:t>
      </w:r>
      <w:proofErr w:type="spellStart"/>
      <w:proofErr w:type="gramStart"/>
      <w:r w:rsidR="007E72F7" w:rsidRPr="00827446">
        <w:rPr>
          <w:rFonts w:ascii="Times New Roman" w:hAnsi="Times New Roman" w:cs="Times New Roman"/>
          <w:sz w:val="28"/>
          <w:szCs w:val="28"/>
        </w:rPr>
        <w:t>А.Н.Колюхов</w:t>
      </w:r>
      <w:proofErr w:type="spellEnd"/>
      <w:r w:rsidR="007E72F7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C27A63">
        <w:rPr>
          <w:rFonts w:ascii="Times New Roman" w:hAnsi="Times New Roman" w:cs="Times New Roman"/>
          <w:sz w:val="28"/>
          <w:szCs w:val="28"/>
        </w:rPr>
        <w:t xml:space="preserve"> </w:t>
      </w:r>
      <w:r w:rsidR="007E72F7" w:rsidRPr="00827446">
        <w:rPr>
          <w:rFonts w:ascii="Times New Roman" w:hAnsi="Times New Roman" w:cs="Times New Roman"/>
          <w:sz w:val="28"/>
          <w:szCs w:val="28"/>
        </w:rPr>
        <w:t>смоделировал</w:t>
      </w:r>
      <w:proofErr w:type="gramEnd"/>
      <w:r w:rsidR="007E72F7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B03619" w:rsidRPr="00827446">
        <w:rPr>
          <w:rFonts w:ascii="Times New Roman" w:hAnsi="Times New Roman" w:cs="Times New Roman"/>
          <w:sz w:val="28"/>
          <w:szCs w:val="28"/>
        </w:rPr>
        <w:t xml:space="preserve"> процесс преподавания </w:t>
      </w:r>
      <w:r w:rsidR="007E72F7" w:rsidRPr="00827446">
        <w:rPr>
          <w:rFonts w:ascii="Times New Roman" w:hAnsi="Times New Roman" w:cs="Times New Roman"/>
          <w:sz w:val="28"/>
          <w:szCs w:val="28"/>
        </w:rPr>
        <w:t>с использованием поставленного оборудования.</w:t>
      </w:r>
    </w:p>
    <w:p w14:paraId="69B5B862" w14:textId="77777777" w:rsidR="00827446" w:rsidRDefault="00B03619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>На этапе подготовки учитель во ФГИС «Моя школа» находит тему урока, просматривает разработанный конспект, предлагаемые материалы, ход урока, демонстрации, материалы текущего контроля, проводит отбор необходимого</w:t>
      </w:r>
      <w:r w:rsidR="007E72F7" w:rsidRPr="00827446">
        <w:rPr>
          <w:rFonts w:ascii="Times New Roman" w:hAnsi="Times New Roman" w:cs="Times New Roman"/>
          <w:sz w:val="28"/>
          <w:szCs w:val="28"/>
        </w:rPr>
        <w:t>.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0DCEA" w14:textId="77777777" w:rsidR="00827446" w:rsidRDefault="00B03619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lastRenderedPageBreak/>
        <w:t>На этапе проведения, например с помощью интерактивной панели, демонстрирует мотивационный видеоролик из РЭШ (постановка проблемы), организует целеполагание, записывая ответы обучающихся, на этой же интерактивной панели, демонстрирует видеоролики.</w:t>
      </w:r>
    </w:p>
    <w:p w14:paraId="7944CCBB" w14:textId="77777777" w:rsidR="00827446" w:rsidRDefault="00B03619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>На этапе организации самостоятельной работы обучающихся уже при помощи ноутбуков, можно организовать работу с интерактивными опытами, моделями и т.д., а используя раздел РЭШ функциональная грамотность, выполнить задания по естественно-научной, финансовой, математической грамотности, критическому мышлению, глобальным компетенциям.</w:t>
      </w:r>
    </w:p>
    <w:p w14:paraId="585D5ECC" w14:textId="77777777" w:rsidR="00827446" w:rsidRDefault="00B03619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 Затем на этапе первичного закрепления материала на ноутбуках можно организовать текущий контроль с целью выявления степени усвоения материала (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в РЭШ учитель может сразу увидеть результаты выполнения теста, так как проверка автоматическая) и провести коррекцию знаний.</w:t>
      </w:r>
    </w:p>
    <w:p w14:paraId="6ED6A9E3" w14:textId="77777777" w:rsidR="00827446" w:rsidRDefault="00B03619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>На этапе рефлексии, можно вернуться к целям, которые сохранены на панели.</w:t>
      </w:r>
    </w:p>
    <w:p w14:paraId="6FD834EB" w14:textId="77777777" w:rsidR="00827446" w:rsidRDefault="00B03619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>Конспект данного урока можно заранее распечатать (все из той же РЭШ) и раздать детям (эти конспекты дети могут подшивать себе в папочку и использовать их дома совместно с учебником).</w:t>
      </w:r>
    </w:p>
    <w:p w14:paraId="464E3F62" w14:textId="77777777" w:rsidR="00827446" w:rsidRDefault="00B03619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Дома дети при подготовке домашнего задания смогут еще раз посмотреть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>, почитать конспект и пройти, например, итоговый тест к этому уроку (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зайдя в личный кабинет ФГИС «Моя школа» сразу увидит оценку ученика, что даст возможность на следующем уроке провести коррекцию знаний).</w:t>
      </w:r>
    </w:p>
    <w:p w14:paraId="347B7BAA" w14:textId="0FAA6033" w:rsidR="00827446" w:rsidRDefault="00D64A33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E3743">
        <w:rPr>
          <w:rFonts w:ascii="Times New Roman" w:hAnsi="Times New Roman" w:cs="Times New Roman"/>
          <w:b/>
          <w:sz w:val="28"/>
          <w:szCs w:val="28"/>
        </w:rPr>
        <w:t>10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7E72F7" w:rsidRPr="00827446">
        <w:rPr>
          <w:rFonts w:ascii="Times New Roman" w:hAnsi="Times New Roman" w:cs="Times New Roman"/>
          <w:sz w:val="28"/>
          <w:szCs w:val="28"/>
        </w:rPr>
        <w:t xml:space="preserve">Частью образовательной </w:t>
      </w:r>
      <w:proofErr w:type="gramStart"/>
      <w:r w:rsidR="007E72F7" w:rsidRPr="00827446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AE6F00" w:rsidRPr="00827446">
        <w:rPr>
          <w:rFonts w:ascii="Times New Roman" w:hAnsi="Times New Roman" w:cs="Times New Roman"/>
          <w:sz w:val="28"/>
          <w:szCs w:val="28"/>
        </w:rPr>
        <w:t xml:space="preserve"> всех</w:t>
      </w:r>
      <w:proofErr w:type="gramEnd"/>
      <w:r w:rsidR="00AE6F00" w:rsidRPr="00827446">
        <w:rPr>
          <w:rFonts w:ascii="Times New Roman" w:hAnsi="Times New Roman" w:cs="Times New Roman"/>
          <w:sz w:val="28"/>
          <w:szCs w:val="28"/>
        </w:rPr>
        <w:t xml:space="preserve">  школ с</w:t>
      </w:r>
      <w:r w:rsidR="007E72F7" w:rsidRPr="00827446">
        <w:rPr>
          <w:rFonts w:ascii="Times New Roman" w:hAnsi="Times New Roman" w:cs="Times New Roman"/>
          <w:sz w:val="28"/>
          <w:szCs w:val="28"/>
        </w:rPr>
        <w:t xml:space="preserve">тали </w:t>
      </w:r>
      <w:r w:rsidR="004B7A17" w:rsidRPr="00827446">
        <w:rPr>
          <w:rFonts w:ascii="Times New Roman" w:hAnsi="Times New Roman" w:cs="Times New Roman"/>
          <w:sz w:val="28"/>
          <w:szCs w:val="28"/>
        </w:rPr>
        <w:t xml:space="preserve"> школьные спортивные клубы и </w:t>
      </w:r>
      <w:r w:rsidR="00AE6F00" w:rsidRPr="00827446">
        <w:rPr>
          <w:rFonts w:ascii="Times New Roman" w:hAnsi="Times New Roman" w:cs="Times New Roman"/>
          <w:sz w:val="28"/>
          <w:szCs w:val="28"/>
        </w:rPr>
        <w:t xml:space="preserve"> школьные театры , </w:t>
      </w:r>
      <w:r w:rsidR="004B7A17" w:rsidRPr="00827446">
        <w:rPr>
          <w:rFonts w:ascii="Times New Roman" w:hAnsi="Times New Roman" w:cs="Times New Roman"/>
          <w:sz w:val="28"/>
          <w:szCs w:val="28"/>
        </w:rPr>
        <w:t>формат работы этих объединений различный , но они позволяют обучающимся проявить свои способности и таланты.</w:t>
      </w:r>
    </w:p>
    <w:p w14:paraId="3E5D7844" w14:textId="2CE127A1" w:rsidR="00827446" w:rsidRDefault="00D64A33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b/>
          <w:sz w:val="28"/>
          <w:szCs w:val="28"/>
        </w:rPr>
        <w:t>Слайд 1</w:t>
      </w:r>
      <w:r w:rsidR="004E3743">
        <w:rPr>
          <w:rFonts w:ascii="Times New Roman" w:hAnsi="Times New Roman" w:cs="Times New Roman"/>
          <w:b/>
          <w:sz w:val="28"/>
          <w:szCs w:val="28"/>
        </w:rPr>
        <w:t>1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4B7A17" w:rsidRPr="00827446">
        <w:rPr>
          <w:rFonts w:ascii="Times New Roman" w:hAnsi="Times New Roman" w:cs="Times New Roman"/>
          <w:sz w:val="28"/>
          <w:szCs w:val="28"/>
        </w:rPr>
        <w:t xml:space="preserve">5 школ района сохранили школьные музеи, которые являются местом притяжения </w:t>
      </w:r>
      <w:proofErr w:type="gramStart"/>
      <w:r w:rsidR="004B7A17" w:rsidRPr="00827446">
        <w:rPr>
          <w:rFonts w:ascii="Times New Roman" w:hAnsi="Times New Roman" w:cs="Times New Roman"/>
          <w:sz w:val="28"/>
          <w:szCs w:val="28"/>
        </w:rPr>
        <w:t>для детей</w:t>
      </w:r>
      <w:proofErr w:type="gramEnd"/>
      <w:r w:rsidR="004B7A17" w:rsidRPr="00827446">
        <w:rPr>
          <w:rFonts w:ascii="Times New Roman" w:hAnsi="Times New Roman" w:cs="Times New Roman"/>
          <w:sz w:val="28"/>
          <w:szCs w:val="28"/>
        </w:rPr>
        <w:t xml:space="preserve"> интересующихся историей своего края и живущих людей. Приятно, что экспозиции музеев пополняются и в них собраны уже материалы по участникам СВО.</w:t>
      </w:r>
    </w:p>
    <w:p w14:paraId="25527E48" w14:textId="3DEC0FF0" w:rsidR="00827446" w:rsidRDefault="00D64A33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C72A91" w:rsidRPr="00827446">
        <w:rPr>
          <w:rFonts w:ascii="Times New Roman" w:hAnsi="Times New Roman" w:cs="Times New Roman"/>
          <w:sz w:val="28"/>
          <w:szCs w:val="28"/>
        </w:rPr>
        <w:t>На 1 сентября</w:t>
      </w:r>
      <w:r w:rsidR="00B471A8" w:rsidRPr="00827446">
        <w:rPr>
          <w:rFonts w:ascii="Times New Roman" w:hAnsi="Times New Roman" w:cs="Times New Roman"/>
          <w:sz w:val="28"/>
          <w:szCs w:val="28"/>
        </w:rPr>
        <w:t xml:space="preserve"> 2024 </w:t>
      </w:r>
      <w:proofErr w:type="gramStart"/>
      <w:r w:rsidR="00B471A8" w:rsidRPr="00827446">
        <w:rPr>
          <w:rFonts w:ascii="Times New Roman" w:hAnsi="Times New Roman" w:cs="Times New Roman"/>
          <w:sz w:val="28"/>
          <w:szCs w:val="28"/>
        </w:rPr>
        <w:t xml:space="preserve">года </w:t>
      </w:r>
      <w:r w:rsidR="00C72A91" w:rsidRPr="00827446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="00C72A91" w:rsidRPr="00827446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</w:t>
      </w:r>
      <w:r w:rsidR="00081831" w:rsidRPr="0082744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72A91" w:rsidRPr="00827446">
        <w:rPr>
          <w:rFonts w:ascii="Times New Roman" w:hAnsi="Times New Roman" w:cs="Times New Roman"/>
          <w:sz w:val="28"/>
          <w:szCs w:val="28"/>
        </w:rPr>
        <w:t xml:space="preserve">имеют лицензии на дополнительное образование и педагоги </w:t>
      </w:r>
      <w:r w:rsidR="00B471A8" w:rsidRPr="00827446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C27A63">
        <w:rPr>
          <w:rFonts w:ascii="Times New Roman" w:hAnsi="Times New Roman" w:cs="Times New Roman"/>
          <w:sz w:val="28"/>
          <w:szCs w:val="28"/>
        </w:rPr>
        <w:t xml:space="preserve"> </w:t>
      </w:r>
      <w:r w:rsidR="00C72A91" w:rsidRPr="00827446">
        <w:rPr>
          <w:rFonts w:ascii="Times New Roman" w:hAnsi="Times New Roman" w:cs="Times New Roman"/>
          <w:sz w:val="28"/>
          <w:szCs w:val="28"/>
        </w:rPr>
        <w:t>реализ</w:t>
      </w:r>
      <w:r w:rsidR="00C27A63">
        <w:rPr>
          <w:rFonts w:ascii="Times New Roman" w:hAnsi="Times New Roman" w:cs="Times New Roman"/>
          <w:sz w:val="28"/>
          <w:szCs w:val="28"/>
        </w:rPr>
        <w:t xml:space="preserve">уют </w:t>
      </w:r>
      <w:r w:rsidR="00C72A91" w:rsidRPr="00827446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C27A63">
        <w:rPr>
          <w:rFonts w:ascii="Times New Roman" w:hAnsi="Times New Roman" w:cs="Times New Roman"/>
          <w:sz w:val="28"/>
          <w:szCs w:val="28"/>
        </w:rPr>
        <w:t>ы различной направленности.</w:t>
      </w:r>
    </w:p>
    <w:p w14:paraId="514AC472" w14:textId="77777777" w:rsidR="00827446" w:rsidRDefault="00D64A33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b/>
          <w:sz w:val="28"/>
          <w:szCs w:val="28"/>
        </w:rPr>
        <w:t>Слайд 12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C72A91" w:rsidRPr="00827446">
        <w:rPr>
          <w:rFonts w:ascii="Times New Roman" w:hAnsi="Times New Roman" w:cs="Times New Roman"/>
          <w:sz w:val="28"/>
          <w:szCs w:val="28"/>
        </w:rPr>
        <w:t>В течение прошлого учебного года на базе образовательных организаций создавались первичные отделения РДДМ «Движение первых»</w:t>
      </w:r>
      <w:r w:rsidR="005B0FFA" w:rsidRPr="00827446">
        <w:rPr>
          <w:rFonts w:ascii="Times New Roman" w:hAnsi="Times New Roman" w:cs="Times New Roman"/>
          <w:sz w:val="28"/>
          <w:szCs w:val="28"/>
        </w:rPr>
        <w:t xml:space="preserve">, которые я надеюсь станут для обучающихся </w:t>
      </w:r>
      <w:proofErr w:type="gramStart"/>
      <w:r w:rsidR="00B471A8" w:rsidRPr="00827446">
        <w:rPr>
          <w:rFonts w:ascii="Times New Roman" w:hAnsi="Times New Roman" w:cs="Times New Roman"/>
          <w:sz w:val="28"/>
          <w:szCs w:val="28"/>
        </w:rPr>
        <w:t>еще  одним</w:t>
      </w:r>
      <w:proofErr w:type="gramEnd"/>
      <w:r w:rsidR="00B471A8" w:rsidRPr="00827446">
        <w:rPr>
          <w:rFonts w:ascii="Times New Roman" w:hAnsi="Times New Roman" w:cs="Times New Roman"/>
          <w:sz w:val="28"/>
          <w:szCs w:val="28"/>
        </w:rPr>
        <w:t xml:space="preserve"> ресурсом воспитания и социализации.</w:t>
      </w:r>
    </w:p>
    <w:p w14:paraId="13FAC688" w14:textId="2B3953A6" w:rsidR="00B471A8" w:rsidRPr="00827446" w:rsidRDefault="00B471A8" w:rsidP="000238A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446">
        <w:rPr>
          <w:rFonts w:ascii="Times New Roman" w:hAnsi="Times New Roman" w:cs="Times New Roman"/>
          <w:sz w:val="28"/>
          <w:szCs w:val="28"/>
        </w:rPr>
        <w:t xml:space="preserve">И </w:t>
      </w:r>
      <w:r w:rsidR="00081831" w:rsidRPr="00827446">
        <w:rPr>
          <w:rFonts w:ascii="Times New Roman" w:hAnsi="Times New Roman" w:cs="Times New Roman"/>
          <w:sz w:val="28"/>
          <w:szCs w:val="28"/>
        </w:rPr>
        <w:t>,</w:t>
      </w:r>
      <w:r w:rsidRPr="00827446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081831" w:rsidRPr="00827446">
        <w:rPr>
          <w:rFonts w:ascii="Times New Roman" w:hAnsi="Times New Roman" w:cs="Times New Roman"/>
          <w:sz w:val="28"/>
          <w:szCs w:val="28"/>
        </w:rPr>
        <w:t>,</w:t>
      </w:r>
      <w:r w:rsidRPr="00827446">
        <w:rPr>
          <w:rFonts w:ascii="Times New Roman" w:hAnsi="Times New Roman" w:cs="Times New Roman"/>
          <w:sz w:val="28"/>
          <w:szCs w:val="28"/>
        </w:rPr>
        <w:t xml:space="preserve"> существенно обновляется образовательная среда образовательных организаций в ходе ремонтных работ.</w:t>
      </w:r>
    </w:p>
    <w:p w14:paraId="76923C38" w14:textId="77777777" w:rsidR="00AE6F00" w:rsidRPr="00827446" w:rsidRDefault="00AE6F00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AD76F8" w14:textId="671307AD" w:rsidR="009E6E31" w:rsidRPr="00827446" w:rsidRDefault="00D64A33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Слайд 13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163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Так, при подготовке к новому 202</w:t>
      </w:r>
      <w:r w:rsidR="00B471A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1163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-2</w:t>
      </w:r>
      <w:r w:rsidR="00B471A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1163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1163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у.г</w:t>
      </w:r>
      <w:proofErr w:type="spellEnd"/>
      <w:r w:rsidR="0021163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8399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F2A8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средства областного</w:t>
      </w:r>
      <w:r w:rsidR="00E04F9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FF2A8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бюдж</w:t>
      </w:r>
      <w:r w:rsidR="00E04F9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F2A8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тов </w:t>
      </w:r>
      <w:r w:rsidR="00E04F9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 ремонт </w:t>
      </w:r>
      <w:r w:rsidR="00B10D5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спортивной площадки МБОУ СШ №2 , на которой также установлено  освещение и видеонаблюдение, на спортивной площадке МБОУ СШ №1</w:t>
      </w:r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установлено новое видеонаблюдение, большие ремонты проведены </w:t>
      </w:r>
      <w:r w:rsidR="00B10D5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помещениях и на территории МБУ ДО Центр «Эдельвейс» ЗОЛ «Солнышко» (ремонт ограждения лагеря, монтаж системы речевого оповещения, ремонт канализации, монтаж освещения территории).</w:t>
      </w:r>
    </w:p>
    <w:p w14:paraId="7A54FBE6" w14:textId="4ADB8BAA" w:rsidR="00927314" w:rsidRPr="00827446" w:rsidRDefault="009E6E31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Слайд </w:t>
      </w:r>
      <w:r w:rsidR="00D64A33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14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выполнения предписания </w:t>
      </w:r>
      <w:proofErr w:type="spellStart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пожнадзора</w:t>
      </w:r>
      <w:proofErr w:type="spellEnd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Гаютинской</w:t>
      </w:r>
      <w:proofErr w:type="spellEnd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СШ  (</w:t>
      </w:r>
      <w:proofErr w:type="gramEnd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здание основной школы) установлена новая АПС и отремонтированы запасные выходы. Также ведутся работы по переводу зданий </w:t>
      </w:r>
      <w:proofErr w:type="spellStart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Гаютинской</w:t>
      </w:r>
      <w:proofErr w:type="spellEnd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школы на газовое отопление.</w:t>
      </w:r>
    </w:p>
    <w:p w14:paraId="4CB5CBCA" w14:textId="433E99B4" w:rsidR="00927314" w:rsidRPr="00827446" w:rsidRDefault="009E6E31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Слайд </w:t>
      </w:r>
      <w:r w:rsidR="00D64A33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15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F85E6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2024 году ДС №7 «Улыбка» в числе 15 детских садов области прошел конкурсный отбор и получил областную субсидию на благоустройство территории детского сада, которую выполнили в плитке.</w:t>
      </w:r>
    </w:p>
    <w:p w14:paraId="184F2311" w14:textId="09FAC821" w:rsidR="00FA4D30" w:rsidRPr="00827446" w:rsidRDefault="009E6E31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Слайд </w:t>
      </w:r>
      <w:proofErr w:type="gramStart"/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</w:t>
      </w:r>
      <w:r w:rsidR="00D64A33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78107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Ежегодно</w:t>
      </w:r>
      <w:proofErr w:type="gramEnd"/>
      <w:r w:rsidR="0078107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укрепление материальной базы образовательных организаций направляются средства проекта «Решаем вместе». Так, в 202</w:t>
      </w:r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8107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в рамках </w:t>
      </w:r>
      <w:r w:rsidR="00FA4D3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этого проекта по </w:t>
      </w:r>
      <w:r w:rsidR="0078107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</w:t>
      </w:r>
      <w:r w:rsidR="00FA4D3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901B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74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901B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поддержка местных инициатив</w:t>
      </w:r>
      <w:r w:rsidR="001A74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01B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выделены сред</w:t>
      </w:r>
      <w:r w:rsidR="001A74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ства на ремонт </w:t>
      </w:r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здания музея братьев Королевых МБОУ </w:t>
      </w:r>
      <w:proofErr w:type="spellStart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Вощиковской</w:t>
      </w:r>
      <w:proofErr w:type="spellEnd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школы </w:t>
      </w:r>
      <w:proofErr w:type="spellStart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им.А.И.Королева</w:t>
      </w:r>
      <w:proofErr w:type="spellEnd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proofErr w:type="gramStart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 обустройство</w:t>
      </w:r>
      <w:proofErr w:type="gramEnd"/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игровой площадки дошкольной группы МБОУ Белосельской средней школы.</w:t>
      </w:r>
      <w:r w:rsidR="001A74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1B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901B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участник</w:t>
      </w:r>
      <w:r w:rsidR="00F85E6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01B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85E6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901B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этого проекта по направлению </w:t>
      </w:r>
      <w:r w:rsidR="001A74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901B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школьное инициативное бюджетирование</w:t>
      </w:r>
      <w:r w:rsidR="001A74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01B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стал</w:t>
      </w:r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 Белосельская и Гаютинская средние школы</w:t>
      </w:r>
      <w:r w:rsidR="00901B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A4D3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 по решению обучаю</w:t>
      </w:r>
      <w:r w:rsidR="00831C2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щихся </w:t>
      </w:r>
      <w:r w:rsidR="009F3C2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Белосельской школе </w:t>
      </w:r>
      <w:r w:rsidR="00831C2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 ремонт помещений</w:t>
      </w:r>
      <w:r w:rsidR="00F85E6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FA4D3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закуплена мебель</w:t>
      </w:r>
      <w:r w:rsidR="00F85E6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комнаты детских инициатив, а в </w:t>
      </w:r>
      <w:proofErr w:type="spellStart"/>
      <w:r w:rsidR="00F85E6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Гаютинской</w:t>
      </w:r>
      <w:proofErr w:type="spellEnd"/>
      <w:r w:rsidR="00F85E6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школе проведен ремонт и приобретена мебель для школьной раздевалки (примечательно когда в </w:t>
      </w:r>
      <w:proofErr w:type="spellStart"/>
      <w:r w:rsidR="00F85E6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Гаютинской</w:t>
      </w:r>
      <w:proofErr w:type="spellEnd"/>
      <w:r w:rsidR="00F85E6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школе попадаешь в отремонтированные помещения из неотремонтированных то на ум приходит сравнение из века прошлого в век настоящий).</w:t>
      </w:r>
    </w:p>
    <w:p w14:paraId="0B714C8D" w14:textId="6D5A48E5" w:rsidR="008C2670" w:rsidRPr="00827446" w:rsidRDefault="009E6E31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Слайд 1</w:t>
      </w:r>
      <w:r w:rsidR="00D64A33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7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85E6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 конечно</w:t>
      </w:r>
      <w:proofErr w:type="gramEnd"/>
      <w:r w:rsidR="00F85E6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 самые масштабные ремонтные работы в этом году проводятся в средней школе №2</w:t>
      </w:r>
      <w:r w:rsidR="00EA17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ГП РФ «Развитие образования». В данной программе наш район участвует впервые, надеемся  на продолжение нашего участия как минимум еще 3 школами </w:t>
      </w:r>
      <w:r w:rsidR="00265EF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период 2025-2026 годов </w:t>
      </w:r>
      <w:r w:rsidR="00EA17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-МБОУ СШ №1, Белосельской и </w:t>
      </w:r>
      <w:proofErr w:type="spellStart"/>
      <w:r w:rsidR="00EA17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Гаютинской</w:t>
      </w:r>
      <w:proofErr w:type="spellEnd"/>
      <w:r w:rsidR="00EA17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13E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(я назвала школы в порядке приоритетности)</w:t>
      </w:r>
      <w:r w:rsidR="00EA17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.В ходе ремонта мы надеемся</w:t>
      </w:r>
      <w:r w:rsidR="00C27A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что </w:t>
      </w:r>
      <w:r w:rsidR="00EA17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средняя школа№2  преобразится, будут отремонтированы </w:t>
      </w:r>
      <w:r w:rsidR="00E313E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17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кровля, межэтажные перекрытия, стены, проведена гидроизоляция и укрепление  фундамента, </w:t>
      </w:r>
      <w:proofErr w:type="spellStart"/>
      <w:r w:rsidR="00EA17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вычинка</w:t>
      </w:r>
      <w:proofErr w:type="spellEnd"/>
      <w:r w:rsidR="00EA17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кирпича, косметический ремонт помещений. Также в школе будет обновлена мебель и оснащение учебных кабинетов. Вклад в материальную базу средней школы №2 </w:t>
      </w:r>
      <w:r w:rsidR="0057634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благодаря участию в </w:t>
      </w:r>
      <w:r w:rsidR="00E313E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государственной </w:t>
      </w:r>
      <w:r w:rsidR="0057634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программе огромный- </w:t>
      </w:r>
      <w:r w:rsidR="00593C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более 49 </w:t>
      </w:r>
      <w:proofErr w:type="spellStart"/>
      <w:r w:rsidR="00593C53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млн.р</w:t>
      </w:r>
      <w:proofErr w:type="spellEnd"/>
      <w:r w:rsidR="00593C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в </w:t>
      </w:r>
      <w:proofErr w:type="spellStart"/>
      <w:r w:rsidR="00593C53">
        <w:rPr>
          <w:rFonts w:ascii="Times New Roman" w:eastAsiaTheme="minorHAnsi" w:hAnsi="Times New Roman" w:cs="Times New Roman"/>
          <w:sz w:val="28"/>
          <w:szCs w:val="28"/>
          <w:lang w:eastAsia="en-US"/>
        </w:rPr>
        <w:t>т.ч</w:t>
      </w:r>
      <w:proofErr w:type="spellEnd"/>
      <w:r w:rsidR="00593C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ремонт более 40 </w:t>
      </w:r>
      <w:proofErr w:type="spellStart"/>
      <w:r w:rsidR="00593C53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млн.р</w:t>
      </w:r>
      <w:proofErr w:type="spellEnd"/>
      <w:r w:rsidR="00593C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приобретение оборудования более 9 </w:t>
      </w:r>
      <w:proofErr w:type="spellStart"/>
      <w:r w:rsidR="00593C53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млн.р</w:t>
      </w:r>
      <w:proofErr w:type="spellEnd"/>
      <w:r w:rsidR="00593C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7634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="0057634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млн.р</w:t>
      </w:r>
      <w:proofErr w:type="spellEnd"/>
      <w:r w:rsidR="0057634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Коллективу школы хочется пожелать успехов в создании новой программы развития школы</w:t>
      </w:r>
      <w:r w:rsidR="00E313E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27A63">
        <w:rPr>
          <w:rFonts w:ascii="Times New Roman" w:eastAsiaTheme="minorHAnsi" w:hAnsi="Times New Roman" w:cs="Times New Roman"/>
          <w:sz w:val="28"/>
          <w:szCs w:val="28"/>
          <w:lang w:eastAsia="en-US"/>
        </w:rPr>
        <w:t>т.к.</w:t>
      </w:r>
      <w:r w:rsidR="00E313E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было условием участия в программе </w:t>
      </w:r>
      <w:proofErr w:type="gramStart"/>
      <w:r w:rsidR="00E313E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ремонта, </w:t>
      </w:r>
      <w:r w:rsidR="00207F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</w:t>
      </w:r>
      <w:proofErr w:type="gramEnd"/>
      <w:r w:rsidR="00207F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достижения более значимых результатов </w:t>
      </w:r>
      <w:r w:rsidR="0057634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  а администрации школы успешного завершения ремонтных работ, поверьте это титанический  труд</w:t>
      </w:r>
      <w:r w:rsidR="00E313E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3F1B72FB" w14:textId="550EB405" w:rsidR="001C7382" w:rsidRPr="00827446" w:rsidRDefault="001C7382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целом, на развитие материально-технической и учебной базы образовательных организаций при подготовке к новому учебному году израсходовано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более 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млн.р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консолидированного бюджета.</w:t>
      </w:r>
    </w:p>
    <w:p w14:paraId="2873BB34" w14:textId="0D765E73" w:rsidR="003112CA" w:rsidRPr="00827446" w:rsidRDefault="009E6E31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Слайд 1</w:t>
      </w:r>
      <w:r w:rsidR="00D64A33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8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187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по-прежнему остается </w:t>
      </w:r>
      <w:r w:rsidR="00101A0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актуальной задача </w:t>
      </w:r>
      <w:proofErr w:type="gramStart"/>
      <w:r w:rsidR="00101A0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эффективного </w:t>
      </w:r>
      <w:r w:rsidR="00A404B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proofErr w:type="gramEnd"/>
      <w:r w:rsidR="00A404B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качественного </w:t>
      </w:r>
      <w:r w:rsidR="00A7187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использования </w:t>
      </w:r>
      <w:r w:rsidR="00207F0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ресурсов образовательной среды.</w:t>
      </w:r>
      <w:r w:rsidR="008868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gramStart"/>
      <w:r w:rsidR="008868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вопросе  использования</w:t>
      </w:r>
      <w:proofErr w:type="gramEnd"/>
      <w:r w:rsidR="008868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нового оборудования  без обучения педагогов  не обойтись, ведь новое оборудование требует новых компетенций.</w:t>
      </w:r>
      <w:r w:rsidR="00560D1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Эту </w:t>
      </w:r>
      <w:proofErr w:type="gramStart"/>
      <w:r w:rsidR="00560D1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</w:t>
      </w:r>
      <w:r w:rsidR="008868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21F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</w:t>
      </w:r>
      <w:proofErr w:type="gramEnd"/>
      <w:r w:rsidR="00CF21F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организовывать и контролировать, чтобы  получить желаемый результат.</w:t>
      </w:r>
    </w:p>
    <w:p w14:paraId="08C28ADC" w14:textId="12ECF1EB" w:rsidR="00B400A7" w:rsidRPr="00827446" w:rsidRDefault="003112CA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вопросах воспитания необходимо приоритет отдавать духовно-нравствен</w:t>
      </w:r>
      <w:r w:rsidR="00764DA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ному и патриотическому воспитанию через активное взаимодействие с семьями обучающихся, формировать правила и традиции, которые будут основой </w:t>
      </w:r>
      <w:r w:rsidR="001C738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уклада жизни</w:t>
      </w:r>
      <w:r w:rsidR="00E313E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образовательной организации</w:t>
      </w:r>
      <w:r w:rsidR="001C738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Необходимо активнее использовать потенциал школьных музеев, в </w:t>
      </w:r>
      <w:proofErr w:type="spellStart"/>
      <w:r w:rsidR="001C738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т.ч</w:t>
      </w:r>
      <w:proofErr w:type="spellEnd"/>
      <w:r w:rsidR="001C738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работе с родителями и активнее привлекать родителей к организации досуговой и внеурочной деятельности. Союз с родителями обучающихся </w:t>
      </w:r>
      <w:proofErr w:type="gramStart"/>
      <w:r w:rsidR="001C738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 одно</w:t>
      </w:r>
      <w:proofErr w:type="gramEnd"/>
      <w:r w:rsidR="001C738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главных условий результативности процесса обучения и воспитания детей.</w:t>
      </w:r>
      <w:r w:rsidR="009E6E3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52CB730" w14:textId="48A89563" w:rsidR="00933EAE" w:rsidRPr="00827446" w:rsidRDefault="009E6E31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Слайд 1</w:t>
      </w:r>
      <w:r w:rsidR="00D64A33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9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3EAE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Дошкольное образование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24DCA0B" w14:textId="77777777" w:rsidR="00827446" w:rsidRDefault="009A6639" w:rsidP="000238A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сентября 2023 года образовательные организации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 приступили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работе по обновленным образовательным программам,   в которые были внесены изменения в соответствии с принятой Федеральной образовательной программой дошкольного образования.</w:t>
      </w:r>
    </w:p>
    <w:p w14:paraId="30D4E8D4" w14:textId="770C6A0F" w:rsidR="00560D16" w:rsidRPr="00827446" w:rsidRDefault="009A6639" w:rsidP="000238A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Вариативность содержания  образовательной деятельности  была достигнута  за счет использования по  5-ти образовательным областям парциальных программ:  «Мир без опасности»,  «Я-ты-мы»,  «Цветные ладошки» , «Ладушки», «Развитие через движение: формирование двигательных способностей детей 3-7 лет»,«STEM образование детей», «С чистым сердцем»  и другие</w:t>
      </w:r>
      <w:r w:rsidR="00560D1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 использование парциальных программ, опубликованных в навигаторе  ФИРО, по-прежнему остается  актуальным  в наступающем учебном году.</w:t>
      </w:r>
    </w:p>
    <w:p w14:paraId="14570559" w14:textId="6793350B" w:rsidR="009A6639" w:rsidRPr="00827446" w:rsidRDefault="009A6639" w:rsidP="000238A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работе с детьми с ОВЗ учреждения </w:t>
      </w:r>
      <w:r w:rsidR="00C27A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использовали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комплексн</w:t>
      </w:r>
      <w:r w:rsidR="00C27A63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</w:t>
      </w:r>
      <w:r w:rsidR="00C27A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ую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 w:rsidR="00C27A6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детей с тяжелыми нарушениями речи.</w:t>
      </w:r>
    </w:p>
    <w:p w14:paraId="453FAEBF" w14:textId="538F6ED9" w:rsidR="009A6639" w:rsidRPr="00827446" w:rsidRDefault="009A6639" w:rsidP="000238A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="00D5073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прошедшем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педагоги</w:t>
      </w:r>
      <w:r w:rsidR="00D5073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дошкольного образования активно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работали над задачей  формирования у дошкольников функциональной грамотности. Для этого были внесены изменения в организацию развивающей среды, формы и методы воспитания и обучения дошкольников.  Лучшие практики формирования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читательской,  математической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естественно-научной грамотности у дошкольников  были представлены  на районных семинарах</w:t>
      </w:r>
      <w:r w:rsidR="00D5073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организованных районным ресурсным центром ДС №2 Рябинка.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Формирование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  читательской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грамотности  осуществляется через применение  приемов сказкотерапии в ДС № 7 «Улыбка»,   методов «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синектика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 технологию 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Сторисек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 ДС №2 «Рябинка». В дошкольной группах общеобразовательных школ в центрах развития речи «</w:t>
      </w:r>
      <w:proofErr w:type="spellStart"/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Речевичок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»  появились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кубики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Блума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дидактические игры и пособия. Для формирования естественно-научной грамотности в Белосельской школе создана мини-лаборатория, где через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технологию  «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загадка дня», квест-технологии,  опыты и эксперименты у детей формируются  способности исследовать и познавать мир.</w:t>
      </w:r>
    </w:p>
    <w:p w14:paraId="614AFC9C" w14:textId="77777777" w:rsidR="00827446" w:rsidRDefault="009A6639" w:rsidP="000238A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Происходят изменения и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  выборе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технологий дошкольного образования. В детском саду № 5 «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Умка»  в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математике, ознакомлении с окружающим </w:t>
      </w:r>
      <w:r w:rsidR="00D5073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миром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конструировании применяются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стем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-технологии, синтез художественного и технического творчества осуществляется  через работу 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мультстудии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«Я творю мир» . В планах детского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сада  -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создание  технопарка для </w:t>
      </w:r>
      <w:r w:rsidR="00D50732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всех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дошкольников</w:t>
      </w:r>
      <w:r w:rsidR="00772BE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включающего 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Легоквантум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робоквантум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науквантум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мультквантум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73B829A" w14:textId="3A44179F" w:rsidR="009A6639" w:rsidRPr="00827446" w:rsidRDefault="009A6639" w:rsidP="000238A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целью воспитания граждан, знающих и уважающих историю и культуру своей семьи, большой и малой Родины в учреждениях оформлены   центры патриотизма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  мини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-центры краеведения. В детском саду № 5 «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Умка»  в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результате реализации проекта, посвященного  Дню победы, в холле появилась Стена памяти, способствующая  сохранению исторической памяти и воспитанию у дошкольников  чувства гордости за победу  советского народа в Великой отечественной войне. </w:t>
      </w:r>
    </w:p>
    <w:p w14:paraId="210E2B3C" w14:textId="4D56D044" w:rsidR="009A6639" w:rsidRPr="00827446" w:rsidRDefault="009A6639" w:rsidP="000238A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районном семинаре для педагогов  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детский  сад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 «Улыбка», представил опыт  реализации проекта «Дети-экскурсоводы» на примере темы «Непокоренный Ленинград».  </w:t>
      </w:r>
    </w:p>
    <w:p w14:paraId="379D55BE" w14:textId="77777777" w:rsidR="009A6639" w:rsidRPr="00827446" w:rsidRDefault="009A6639" w:rsidP="000238A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Одним из новшеств воспитательной работы в дошкольном образовании стало включение воспитанников старшей группы детского сада № 7 «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Улыбка»  в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число участников движения «Орлята России».</w:t>
      </w:r>
    </w:p>
    <w:p w14:paraId="29EF35AA" w14:textId="58CE7351" w:rsidR="009A6639" w:rsidRPr="00827446" w:rsidRDefault="004E3743" w:rsidP="000238A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7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Слайд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2BE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последние годы з</w:t>
      </w:r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аметно улучшилась РППС</w:t>
      </w:r>
      <w:r w:rsidR="00772BE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только </w:t>
      </w:r>
      <w:proofErr w:type="gramStart"/>
      <w:r w:rsidR="0007796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772BE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детских</w:t>
      </w:r>
      <w:proofErr w:type="gramEnd"/>
      <w:r w:rsidR="00772BE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садах города, но и</w:t>
      </w:r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дошкольных группах при общеобразовательных школах. Об этом </w:t>
      </w:r>
      <w:proofErr w:type="gramStart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свидетельствуют  и</w:t>
      </w:r>
      <w:proofErr w:type="gramEnd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итоги  районного  мониторинга организации развивающей предметно-пространственной среды, в котором приняли участие  7 образовательных организаций. </w:t>
      </w:r>
      <w:proofErr w:type="gramStart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Марафон  показал</w:t>
      </w:r>
      <w:proofErr w:type="gramEnd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что в учреждениях обеспечивается доступность, безопасность, вариативность и содержательность развивающей среды.  </w:t>
      </w:r>
      <w:proofErr w:type="gramStart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 «</w:t>
      </w:r>
      <w:proofErr w:type="spellStart"/>
      <w:proofErr w:type="gramEnd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Нейрогимнастика</w:t>
      </w:r>
      <w:proofErr w:type="spellEnd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ДОУ» реализован в </w:t>
      </w:r>
      <w:proofErr w:type="spellStart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Вощиковской</w:t>
      </w:r>
      <w:proofErr w:type="spellEnd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школе, темы образовательных событий  и продукты детской деятельности  в организации развивающей среды осуществляют воспитывающую функцию  в  дошкольных группах Белосельской, </w:t>
      </w:r>
      <w:proofErr w:type="spellStart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Колодинской</w:t>
      </w:r>
      <w:proofErr w:type="spellEnd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 Ермаковской школ.</w:t>
      </w:r>
    </w:p>
    <w:p w14:paraId="58EA73DA" w14:textId="2FC5870F" w:rsidR="009A6639" w:rsidRPr="00827446" w:rsidRDefault="009A6639" w:rsidP="000238A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Вместе с тем отмечено, что </w:t>
      </w:r>
      <w:r w:rsidR="008C0C3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дошкольных группах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слабо обеспечивается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трансформируемость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среды, не выделено стеновое пространство для творческой деятельности детей, недостаточно мягкого оборудования.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Недостаточно  в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доступе у детей  неоформленного игрового  и природного материала для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обеспечения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полифункциональности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среды.  Отсутствует знаковое обозначение центров, алгоритм работы в нем. </w:t>
      </w:r>
    </w:p>
    <w:p w14:paraId="73F60D68" w14:textId="1D1C7AD5" w:rsidR="00887AFA" w:rsidRPr="00827446" w:rsidRDefault="009561C4" w:rsidP="000238A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Слайд 2</w:t>
      </w:r>
      <w:r w:rsidR="004E37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8C0C3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2024-</w:t>
      </w:r>
      <w:proofErr w:type="gramStart"/>
      <w:r w:rsidR="008C0C3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2025 </w:t>
      </w:r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</w:t>
      </w:r>
      <w:proofErr w:type="gramEnd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дошкольным образовательным организациям  больше внимания необходимо уделять вопросам патриотического и духовно-нравственного воспитания, созданию воспитывающей среды через  реализацию с детьми  образовательных событий,  проектов, КТД. Необходимо продолжить работу по обновлению развивающей предметно-пространственной </w:t>
      </w:r>
      <w:proofErr w:type="gramStart"/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среды</w:t>
      </w:r>
      <w:r w:rsidR="007072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7072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A6639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рассмотреть возможности обновления содержания образования за счет  реализации новых  парциальных программ.</w:t>
      </w:r>
      <w:r w:rsidR="009E6E3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2C2F6CF" w14:textId="01E30320" w:rsidR="00933EAE" w:rsidRPr="00827446" w:rsidRDefault="009E6E31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Слайд </w:t>
      </w:r>
      <w:r w:rsidR="009561C4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="004E374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A4498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r w:rsidR="00933EAE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бщее образование.</w:t>
      </w:r>
    </w:p>
    <w:p w14:paraId="2E4D71ED" w14:textId="7FC26C29" w:rsidR="00772C67" w:rsidRPr="00827446" w:rsidRDefault="00772C67" w:rsidP="000238A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прежнему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</w:t>
      </w:r>
      <w:r w:rsidR="004A7FB5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аиболее значимые 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 происходят в системе школьного образования</w:t>
      </w:r>
      <w:r w:rsidR="007072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новый учебный год не стал исключением.</w:t>
      </w:r>
      <w:r w:rsidR="00933EA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7072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</w:t>
      </w:r>
      <w:proofErr w:type="gramStart"/>
      <w:r w:rsidR="007072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давайте  начнем</w:t>
      </w:r>
      <w:proofErr w:type="gramEnd"/>
      <w:r w:rsidR="007072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итогов 2023-2024 </w:t>
      </w:r>
      <w:proofErr w:type="spellStart"/>
      <w:r w:rsidR="007072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у.г</w:t>
      </w:r>
      <w:proofErr w:type="spellEnd"/>
      <w:r w:rsidR="007072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771E57DF" w14:textId="69AC386C" w:rsidR="00C55A26" w:rsidRPr="00827446" w:rsidRDefault="00C55A26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итоговой аттестации выпускников Пошехонского МР в 2024 году не однозначны, но </w:t>
      </w:r>
      <w:r w:rsidR="00045AB7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Pr="00827446">
        <w:rPr>
          <w:rFonts w:ascii="Times New Roman" w:hAnsi="Times New Roman" w:cs="Times New Roman"/>
          <w:sz w:val="28"/>
          <w:szCs w:val="28"/>
        </w:rPr>
        <w:t xml:space="preserve"> главный итог – все выпускники 9 и 11 классов получили аттестат об образовании.</w:t>
      </w:r>
    </w:p>
    <w:p w14:paraId="621DEEC2" w14:textId="77777777" w:rsidR="00C55A26" w:rsidRPr="00827446" w:rsidRDefault="00C55A26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по программам основного общего образования в 2024 году проходили 121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выпускник  9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классов, из них: 102 -  в форме ОГЭ, 19 – в форме ГВЭ (17 выпускников с ОВЗ и 2 инвалида с сохранным интеллектом).  </w:t>
      </w:r>
    </w:p>
    <w:p w14:paraId="315D8648" w14:textId="1BE37A87" w:rsidR="00C55A26" w:rsidRPr="00827446" w:rsidRDefault="004E3743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74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4E3743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1C4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C55A26" w:rsidRPr="00827446">
        <w:rPr>
          <w:rFonts w:ascii="Times New Roman" w:hAnsi="Times New Roman" w:cs="Times New Roman"/>
          <w:sz w:val="28"/>
          <w:szCs w:val="28"/>
        </w:rPr>
        <w:t>Выпускники</w:t>
      </w:r>
      <w:proofErr w:type="gramEnd"/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МБОУ СШ №1 </w:t>
      </w:r>
      <w:proofErr w:type="spellStart"/>
      <w:r w:rsidR="00C55A26" w:rsidRPr="00827446">
        <w:rPr>
          <w:rFonts w:ascii="Times New Roman" w:hAnsi="Times New Roman" w:cs="Times New Roman"/>
          <w:sz w:val="28"/>
          <w:szCs w:val="28"/>
        </w:rPr>
        <w:t>г.Пошехонье</w:t>
      </w:r>
      <w:proofErr w:type="spellEnd"/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Дайнеко Илья;</w:t>
      </w:r>
    </w:p>
    <w:p w14:paraId="6BF55105" w14:textId="77777777" w:rsidR="00C55A26" w:rsidRPr="00827446" w:rsidRDefault="00C55A26" w:rsidP="000238A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 МБОУ</w:t>
      </w:r>
      <w:r w:rsidRPr="008274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7446">
        <w:rPr>
          <w:rFonts w:ascii="Times New Roman" w:hAnsi="Times New Roman" w:cs="Times New Roman"/>
          <w:sz w:val="28"/>
          <w:szCs w:val="28"/>
        </w:rPr>
        <w:t xml:space="preserve">СШ №2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г.Пошехонье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Кашпирева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Софья, Козлова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Анастасия  и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Кукушкин Алексей;</w:t>
      </w:r>
      <w:r w:rsidRPr="008274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D3216FE" w14:textId="77777777" w:rsidR="00C55A26" w:rsidRPr="00827446" w:rsidRDefault="00C55A26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Вощиковской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ОШ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им.А.И.Королева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Серебрякова Ульяна получили аттестат с отличием. </w:t>
      </w:r>
    </w:p>
    <w:p w14:paraId="45A8D096" w14:textId="32BDA08E" w:rsidR="00C55A26" w:rsidRPr="00827446" w:rsidRDefault="00C55A26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Соколова София, обучающаяся МБОУ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Гаютинской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СШ, набрала по химии 40 баллов из 40 возможных. Максимально приблизились к верхней границе первичных баллов по русскому языку, набрав 32 из 33 возможных выпускники МБОУ СШ №2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г.Пошехонье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Кашпирева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Совья и Кукушкин Алексей и выпускница МБОУ Ермаковской СШ Грачева Александра; по обществознанию 36 баллов из 37 набрал Кукушкин Алексей выпускник СШ №2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г.Пошехонье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, по информатике 18 баллов из 19 Серебрякова Ульян выпускница МБОУ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Вощиковской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ОШ им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А.И.Королева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.   Следует отметить достаточный высокий уровень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справляемости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выпускников 9 классов с экзаменами по всем предметам. Выпускники Ермаковской школы все экзамены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сдали  на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«4» и «5», тем самым подтвердили 100% качества образования</w:t>
      </w:r>
      <w:r w:rsidR="00E503D6">
        <w:rPr>
          <w:rFonts w:ascii="Times New Roman" w:hAnsi="Times New Roman" w:cs="Times New Roman"/>
          <w:sz w:val="28"/>
          <w:szCs w:val="28"/>
        </w:rPr>
        <w:t xml:space="preserve">. В </w:t>
      </w:r>
      <w:r w:rsidR="001D42A6" w:rsidRPr="00827446">
        <w:rPr>
          <w:rFonts w:ascii="Times New Roman" w:hAnsi="Times New Roman" w:cs="Times New Roman"/>
          <w:sz w:val="28"/>
          <w:szCs w:val="28"/>
        </w:rPr>
        <w:t xml:space="preserve">  </w:t>
      </w:r>
      <w:r w:rsidRPr="00827446">
        <w:rPr>
          <w:rFonts w:ascii="Times New Roman" w:hAnsi="Times New Roman" w:cs="Times New Roman"/>
          <w:sz w:val="28"/>
          <w:szCs w:val="28"/>
        </w:rPr>
        <w:t xml:space="preserve"> целом по району качество результатов ОГЭ не достаточно высоко.  8 девятиклассников   пересдавали экзамены по одному из предметов в резервные дни летнего периода, и сдали их успешно.     </w:t>
      </w:r>
    </w:p>
    <w:p w14:paraId="7D44398D" w14:textId="36306EE4" w:rsidR="009C2D7C" w:rsidRPr="00827446" w:rsidRDefault="003343CE" w:rsidP="00023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  <w:r w:rsidR="004E3743">
        <w:rPr>
          <w:rFonts w:ascii="Times New Roman" w:hAnsi="Times New Roman" w:cs="Times New Roman"/>
          <w:b/>
          <w:sz w:val="28"/>
          <w:szCs w:val="28"/>
        </w:rPr>
        <w:t>4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C55A26" w:rsidRPr="00827446">
        <w:rPr>
          <w:rFonts w:ascii="Times New Roman" w:hAnsi="Times New Roman" w:cs="Times New Roman"/>
          <w:sz w:val="28"/>
          <w:szCs w:val="28"/>
        </w:rPr>
        <w:t>39  11</w:t>
      </w:r>
      <w:proofErr w:type="gramEnd"/>
      <w:r w:rsidR="00C55A26" w:rsidRPr="00827446">
        <w:rPr>
          <w:rFonts w:ascii="Times New Roman" w:hAnsi="Times New Roman" w:cs="Times New Roman"/>
          <w:sz w:val="28"/>
          <w:szCs w:val="28"/>
        </w:rPr>
        <w:t xml:space="preserve">-тиклассников итоговая аттестация проводилась в форме ЕГЭ. По итогам освоения образовательных программ среднего общего образования медалью «За особые успехи в учении»  1-ой степени  и Почетным знаком Губернатора Ярославской области награждены Иванов Егор, выпускник МБОУ СШ №2 </w:t>
      </w:r>
      <w:proofErr w:type="spellStart"/>
      <w:r w:rsidR="00C55A26" w:rsidRPr="00827446">
        <w:rPr>
          <w:rFonts w:ascii="Times New Roman" w:hAnsi="Times New Roman" w:cs="Times New Roman"/>
          <w:sz w:val="28"/>
          <w:szCs w:val="28"/>
        </w:rPr>
        <w:t>г.Пошехонье</w:t>
      </w:r>
      <w:proofErr w:type="spellEnd"/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и Назарова Алена, выпускница МБОУ </w:t>
      </w:r>
      <w:proofErr w:type="spellStart"/>
      <w:r w:rsidR="00C55A26" w:rsidRPr="00827446">
        <w:rPr>
          <w:rFonts w:ascii="Times New Roman" w:hAnsi="Times New Roman" w:cs="Times New Roman"/>
          <w:sz w:val="28"/>
          <w:szCs w:val="28"/>
        </w:rPr>
        <w:t>Гаютинской</w:t>
      </w:r>
      <w:proofErr w:type="spellEnd"/>
      <w:r w:rsidR="00C55A26" w:rsidRPr="00827446">
        <w:rPr>
          <w:rFonts w:ascii="Times New Roman" w:hAnsi="Times New Roman" w:cs="Times New Roman"/>
          <w:sz w:val="28"/>
          <w:szCs w:val="28"/>
        </w:rPr>
        <w:t xml:space="preserve"> СШ; медалью «За особые успехи в учении»  1-ой степени награждены Брусницына Анна и Сухарев Иван, выпускники МБОУ СШ №1 </w:t>
      </w:r>
      <w:proofErr w:type="spellStart"/>
      <w:r w:rsidR="00C55A26" w:rsidRPr="00827446">
        <w:rPr>
          <w:rFonts w:ascii="Times New Roman" w:hAnsi="Times New Roman" w:cs="Times New Roman"/>
          <w:sz w:val="28"/>
          <w:szCs w:val="28"/>
        </w:rPr>
        <w:t>г.Пошехонье</w:t>
      </w:r>
      <w:proofErr w:type="spellEnd"/>
      <w:r w:rsidR="00C55A26" w:rsidRPr="00827446">
        <w:rPr>
          <w:rFonts w:ascii="Times New Roman" w:hAnsi="Times New Roman" w:cs="Times New Roman"/>
          <w:sz w:val="28"/>
          <w:szCs w:val="28"/>
        </w:rPr>
        <w:t xml:space="preserve">, медалью «За особые успехи в учении» 2 степени награждена   Торопова Евгения выпускница МБОУ Белосельской СШ.  Два претендента </w:t>
      </w:r>
      <w:proofErr w:type="gramStart"/>
      <w:r w:rsidR="00C55A26" w:rsidRPr="00827446">
        <w:rPr>
          <w:rFonts w:ascii="Times New Roman" w:hAnsi="Times New Roman" w:cs="Times New Roman"/>
          <w:i/>
          <w:sz w:val="28"/>
          <w:szCs w:val="28"/>
        </w:rPr>
        <w:t>( Красавин</w:t>
      </w:r>
      <w:proofErr w:type="gramEnd"/>
      <w:r w:rsidR="00C55A26" w:rsidRPr="00827446">
        <w:rPr>
          <w:rFonts w:ascii="Times New Roman" w:hAnsi="Times New Roman" w:cs="Times New Roman"/>
          <w:i/>
          <w:sz w:val="28"/>
          <w:szCs w:val="28"/>
        </w:rPr>
        <w:t xml:space="preserve"> Ярослав и Куликова Мария выпускники МБОУ СШ №1 </w:t>
      </w:r>
      <w:proofErr w:type="spellStart"/>
      <w:r w:rsidR="00C55A26" w:rsidRPr="00827446">
        <w:rPr>
          <w:rFonts w:ascii="Times New Roman" w:hAnsi="Times New Roman" w:cs="Times New Roman"/>
          <w:i/>
          <w:sz w:val="28"/>
          <w:szCs w:val="28"/>
        </w:rPr>
        <w:t>г.Пошехонье</w:t>
      </w:r>
      <w:proofErr w:type="spellEnd"/>
      <w:r w:rsidR="00C55A26" w:rsidRPr="00827446">
        <w:rPr>
          <w:rFonts w:ascii="Times New Roman" w:hAnsi="Times New Roman" w:cs="Times New Roman"/>
          <w:i/>
          <w:sz w:val="28"/>
          <w:szCs w:val="28"/>
        </w:rPr>
        <w:t>)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не подтвердили свое право на медаль результатами ЕГЭ.  Одна из них </w:t>
      </w:r>
      <w:r w:rsidR="00C55A26" w:rsidRPr="00827446">
        <w:rPr>
          <w:rFonts w:ascii="Times New Roman" w:hAnsi="Times New Roman" w:cs="Times New Roman"/>
          <w:i/>
          <w:sz w:val="28"/>
          <w:szCs w:val="28"/>
        </w:rPr>
        <w:t>(Куликова Мария)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A26" w:rsidRPr="00827446">
        <w:rPr>
          <w:rFonts w:ascii="Times New Roman" w:hAnsi="Times New Roman" w:cs="Times New Roman"/>
          <w:sz w:val="28"/>
          <w:szCs w:val="28"/>
        </w:rPr>
        <w:t>пересда</w:t>
      </w:r>
      <w:r w:rsidR="001D42A6" w:rsidRPr="00827446">
        <w:rPr>
          <w:rFonts w:ascii="Times New Roman" w:hAnsi="Times New Roman" w:cs="Times New Roman"/>
          <w:sz w:val="28"/>
          <w:szCs w:val="28"/>
        </w:rPr>
        <w:t xml:space="preserve">ла 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ЕГЭ</w:t>
      </w:r>
      <w:proofErr w:type="gramEnd"/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по математике профильного уровня</w:t>
      </w:r>
      <w:r w:rsidR="001D42A6" w:rsidRPr="00827446">
        <w:rPr>
          <w:rFonts w:ascii="Times New Roman" w:hAnsi="Times New Roman" w:cs="Times New Roman"/>
          <w:sz w:val="28"/>
          <w:szCs w:val="28"/>
        </w:rPr>
        <w:t xml:space="preserve">, 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1D42A6" w:rsidRPr="00827446">
        <w:rPr>
          <w:rFonts w:ascii="Times New Roman" w:hAnsi="Times New Roman" w:cs="Times New Roman"/>
          <w:sz w:val="28"/>
          <w:szCs w:val="28"/>
        </w:rPr>
        <w:t xml:space="preserve">набрала </w:t>
      </w:r>
      <w:r w:rsidR="009C2D7C" w:rsidRPr="00827446">
        <w:rPr>
          <w:rFonts w:ascii="Times New Roman" w:hAnsi="Times New Roman" w:cs="Times New Roman"/>
          <w:sz w:val="28"/>
          <w:szCs w:val="28"/>
        </w:rPr>
        <w:t>необходимое количество баллов и получила медаль  «За особые успехи в учении» 2 степени.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 Шесть выпускников 11 класса воспользовались правом повторной сдачи ЕГЭ для улучшения результата. </w:t>
      </w:r>
      <w:r w:rsidR="009C2D7C" w:rsidRPr="00827446">
        <w:rPr>
          <w:rFonts w:ascii="Times New Roman" w:hAnsi="Times New Roman" w:cs="Times New Roman"/>
          <w:sz w:val="28"/>
          <w:szCs w:val="28"/>
        </w:rPr>
        <w:t>Только четверым из них удалось получить результат выше имевшегося.</w:t>
      </w:r>
    </w:p>
    <w:p w14:paraId="3CE6328C" w14:textId="77777777" w:rsidR="00827446" w:rsidRDefault="009C2D7C" w:rsidP="000238A4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Самым выбираемым предметом на ЕГЭ был и остается обществознание,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но  следует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отметить недостаточный уровень подготовки выпускников к ЕГЭ по этому предмету. Не преодолели минимальный порог с первого раза в целом по району 4 участника из 19 (21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%:  2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из СШ №2 (25% по школе) и 2 из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Гаютинск</w:t>
      </w:r>
      <w:r w:rsidR="00560D16" w:rsidRPr="0082744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СШ (50% по школе)).   С ЕГЭ по информатике с первого раза справилось только 60% участников.  Выпускница СШ №1 из 4 сдаваемых экзаменов в основные сроки положительный результат получила только по русскому языку.  Математику базового уровня успешно пересдала в резервный день. </w:t>
      </w:r>
    </w:p>
    <w:p w14:paraId="371552FA" w14:textId="529E1B6C" w:rsidR="00C55A26" w:rsidRPr="00827446" w:rsidRDefault="003343CE" w:rsidP="000238A4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827446">
        <w:rPr>
          <w:rFonts w:ascii="Times New Roman" w:hAnsi="Times New Roman" w:cs="Times New Roman"/>
          <w:b/>
          <w:sz w:val="28"/>
          <w:szCs w:val="28"/>
        </w:rPr>
        <w:t>2</w:t>
      </w:r>
      <w:r w:rsidR="004E3743">
        <w:rPr>
          <w:rFonts w:ascii="Times New Roman" w:hAnsi="Times New Roman" w:cs="Times New Roman"/>
          <w:b/>
          <w:sz w:val="28"/>
          <w:szCs w:val="28"/>
        </w:rPr>
        <w:t>5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Есть</w:t>
      </w:r>
      <w:proofErr w:type="gramEnd"/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выпускники, набравшие высокие баллы ЕГЭ</w:t>
      </w:r>
      <w:r w:rsidR="00C27A63">
        <w:rPr>
          <w:rFonts w:ascii="Times New Roman" w:hAnsi="Times New Roman" w:cs="Times New Roman"/>
          <w:sz w:val="28"/>
          <w:szCs w:val="28"/>
        </w:rPr>
        <w:t>.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82F62" w14:textId="3C7FD1EB" w:rsidR="00C55A26" w:rsidRPr="00827446" w:rsidRDefault="00C55A26" w:rsidP="00C27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7446">
        <w:rPr>
          <w:rFonts w:ascii="Times New Roman" w:hAnsi="Times New Roman" w:cs="Times New Roman"/>
          <w:sz w:val="28"/>
          <w:szCs w:val="28"/>
        </w:rPr>
        <w:t xml:space="preserve"> Русский язык – 91 балл   Савинова Арина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( Гаютинская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СШ, учитель Ванюкова С.А.), </w:t>
      </w:r>
    </w:p>
    <w:p w14:paraId="26BE7D1F" w14:textId="77777777" w:rsidR="00C55A26" w:rsidRPr="00827446" w:rsidRDefault="00C55A26" w:rsidP="000238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Математика (профильный уровень) – 84 балла Торопова Евгения (МБОУ Белосельская СШ, учитель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Штыхина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Л.С.)</w:t>
      </w:r>
    </w:p>
    <w:p w14:paraId="74D2E2C7" w14:textId="77777777" w:rsidR="00C55A26" w:rsidRPr="00827446" w:rsidRDefault="00C55A26" w:rsidP="000238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История 84 балл Назарова Алена (МБОУ Гаютинская СШ, учитель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Брусников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Е.А.)</w:t>
      </w:r>
    </w:p>
    <w:p w14:paraId="5952E84C" w14:textId="77777777" w:rsidR="00C55A26" w:rsidRPr="00827446" w:rsidRDefault="00C55A26" w:rsidP="000238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Обществознание – 86 баллов – Назарова Алена (МБОУ Гаютинская СШ, учитель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Брусников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Е.А.).</w:t>
      </w:r>
    </w:p>
    <w:p w14:paraId="5CA69D20" w14:textId="77777777" w:rsidR="00C55A26" w:rsidRPr="00827446" w:rsidRDefault="00C55A26" w:rsidP="000238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Физика – 77 баллов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Деллеман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Андрей (МБОУ Белосельская СШ, учитель Смирнова С.Н.)</w:t>
      </w:r>
    </w:p>
    <w:p w14:paraId="1E118152" w14:textId="025D130F" w:rsidR="00312250" w:rsidRPr="002D32B4" w:rsidRDefault="003343CE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b/>
          <w:sz w:val="28"/>
          <w:szCs w:val="28"/>
        </w:rPr>
        <w:t>Слайд 2</w:t>
      </w:r>
      <w:r w:rsidR="004E3743">
        <w:rPr>
          <w:rFonts w:ascii="Times New Roman" w:hAnsi="Times New Roman" w:cs="Times New Roman"/>
          <w:b/>
          <w:sz w:val="28"/>
          <w:szCs w:val="28"/>
        </w:rPr>
        <w:t>6</w:t>
      </w:r>
      <w:r w:rsidR="00312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250" w:rsidRPr="002D32B4">
        <w:rPr>
          <w:rFonts w:ascii="Times New Roman" w:hAnsi="Times New Roman" w:cs="Times New Roman"/>
          <w:sz w:val="28"/>
          <w:szCs w:val="28"/>
        </w:rPr>
        <w:t>Результаты ГИА по сравнению с прошлым годом лучше.</w:t>
      </w:r>
      <w:r w:rsidRPr="002D32B4">
        <w:rPr>
          <w:rFonts w:ascii="Times New Roman" w:hAnsi="Times New Roman" w:cs="Times New Roman"/>
          <w:sz w:val="28"/>
          <w:szCs w:val="28"/>
        </w:rPr>
        <w:t xml:space="preserve"> </w:t>
      </w:r>
      <w:r w:rsidR="00312250" w:rsidRPr="002D32B4">
        <w:rPr>
          <w:rFonts w:ascii="Times New Roman" w:hAnsi="Times New Roman" w:cs="Times New Roman"/>
          <w:sz w:val="28"/>
          <w:szCs w:val="28"/>
        </w:rPr>
        <w:t>Это объясняется рядом факторов.</w:t>
      </w:r>
    </w:p>
    <w:p w14:paraId="7060B87D" w14:textId="7574281C" w:rsidR="002E7805" w:rsidRPr="002D32B4" w:rsidRDefault="002E7805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2B4">
        <w:rPr>
          <w:rFonts w:ascii="Times New Roman" w:hAnsi="Times New Roman" w:cs="Times New Roman"/>
          <w:sz w:val="28"/>
          <w:szCs w:val="28"/>
        </w:rPr>
        <w:t xml:space="preserve">Так, все школы разработали и реализовали программы профилактики школьной </w:t>
      </w:r>
      <w:proofErr w:type="gramStart"/>
      <w:r w:rsidRPr="002D32B4">
        <w:rPr>
          <w:rFonts w:ascii="Times New Roman" w:hAnsi="Times New Roman" w:cs="Times New Roman"/>
          <w:sz w:val="28"/>
          <w:szCs w:val="28"/>
        </w:rPr>
        <w:t>неуспешности ,</w:t>
      </w:r>
      <w:proofErr w:type="gramEnd"/>
      <w:r w:rsidRPr="002D32B4">
        <w:rPr>
          <w:rFonts w:ascii="Times New Roman" w:hAnsi="Times New Roman" w:cs="Times New Roman"/>
          <w:sz w:val="28"/>
          <w:szCs w:val="28"/>
        </w:rPr>
        <w:t xml:space="preserve"> </w:t>
      </w:r>
      <w:r w:rsidR="00F0359A" w:rsidRPr="002D32B4">
        <w:rPr>
          <w:rFonts w:ascii="Times New Roman" w:hAnsi="Times New Roman" w:cs="Times New Roman"/>
          <w:sz w:val="28"/>
          <w:szCs w:val="28"/>
        </w:rPr>
        <w:t xml:space="preserve"> </w:t>
      </w:r>
      <w:r w:rsidRPr="002D32B4">
        <w:rPr>
          <w:rFonts w:ascii="Times New Roman" w:hAnsi="Times New Roman" w:cs="Times New Roman"/>
          <w:sz w:val="28"/>
          <w:szCs w:val="28"/>
        </w:rPr>
        <w:t xml:space="preserve"> в рамках которых</w:t>
      </w:r>
      <w:r w:rsidR="00130A38" w:rsidRPr="002D32B4">
        <w:rPr>
          <w:rFonts w:ascii="Times New Roman" w:hAnsi="Times New Roman" w:cs="Times New Roman"/>
          <w:sz w:val="28"/>
          <w:szCs w:val="28"/>
        </w:rPr>
        <w:t xml:space="preserve">  </w:t>
      </w:r>
      <w:r w:rsidRPr="002D32B4">
        <w:rPr>
          <w:rFonts w:ascii="Times New Roman" w:hAnsi="Times New Roman" w:cs="Times New Roman"/>
          <w:sz w:val="28"/>
          <w:szCs w:val="28"/>
        </w:rPr>
        <w:t xml:space="preserve"> была организована </w:t>
      </w:r>
      <w:r w:rsidR="00312250" w:rsidRPr="002D32B4">
        <w:rPr>
          <w:rFonts w:ascii="Times New Roman" w:hAnsi="Times New Roman" w:cs="Times New Roman"/>
          <w:sz w:val="28"/>
          <w:szCs w:val="28"/>
        </w:rPr>
        <w:t xml:space="preserve"> комплексная </w:t>
      </w:r>
      <w:r w:rsidR="00312250" w:rsidRPr="002D32B4">
        <w:rPr>
          <w:rFonts w:ascii="Times New Roman" w:hAnsi="Times New Roman" w:cs="Times New Roman"/>
          <w:sz w:val="28"/>
          <w:szCs w:val="28"/>
        </w:rPr>
        <w:lastRenderedPageBreak/>
        <w:t>системная работа всего педагогического коллектива  с обучающимися , имеющими признаки школьной неуспешности.</w:t>
      </w:r>
    </w:p>
    <w:p w14:paraId="36010423" w14:textId="77777777" w:rsidR="002D32B4" w:rsidRDefault="00C55A26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2E7805" w:rsidRPr="00827446">
        <w:rPr>
          <w:rFonts w:ascii="Times New Roman" w:hAnsi="Times New Roman" w:cs="Times New Roman"/>
          <w:sz w:val="28"/>
          <w:szCs w:val="28"/>
        </w:rPr>
        <w:t>В Дорожную карту по подготовке к ГИА к</w:t>
      </w:r>
      <w:r w:rsidRPr="00827446">
        <w:rPr>
          <w:rFonts w:ascii="Times New Roman" w:hAnsi="Times New Roman" w:cs="Times New Roman"/>
          <w:sz w:val="28"/>
          <w:szCs w:val="28"/>
        </w:rPr>
        <w:t>роме традиционных мероприятий</w:t>
      </w:r>
      <w:r w:rsidR="002E7805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Pr="00827446">
        <w:rPr>
          <w:rFonts w:ascii="Times New Roman" w:hAnsi="Times New Roman" w:cs="Times New Roman"/>
          <w:sz w:val="28"/>
          <w:szCs w:val="28"/>
        </w:rPr>
        <w:t xml:space="preserve">  были включены профилактические визиты </w:t>
      </w:r>
      <w:r w:rsidR="005523D7" w:rsidRPr="00827446">
        <w:rPr>
          <w:rFonts w:ascii="Times New Roman" w:hAnsi="Times New Roman" w:cs="Times New Roman"/>
          <w:sz w:val="28"/>
          <w:szCs w:val="28"/>
        </w:rPr>
        <w:t xml:space="preserve">специалистов УО и методистов </w:t>
      </w:r>
      <w:r w:rsidRPr="00827446">
        <w:rPr>
          <w:rFonts w:ascii="Times New Roman" w:hAnsi="Times New Roman" w:cs="Times New Roman"/>
          <w:sz w:val="28"/>
          <w:szCs w:val="28"/>
        </w:rPr>
        <w:t xml:space="preserve">в МБОУ СШ №1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г.Пошехонье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, МБОУ СШ №2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г.Пошехонье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и МБОУ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Кременевскую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ОШ. В рамках профилактических визитов с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администраторами,  педагогами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, классными руководителями и психологами    данных школ ежемесячно обсуждались успехи и проблемы подготовки  выпускников к экзаменам.  Совместно вырабатывались меры, направленные на повышение качества знаний выпускников. </w:t>
      </w:r>
    </w:p>
    <w:p w14:paraId="4845039A" w14:textId="0D472948" w:rsidR="002D32B4" w:rsidRDefault="000753F1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2D32B4">
        <w:rPr>
          <w:rFonts w:ascii="Times New Roman" w:hAnsi="Times New Roman" w:cs="Times New Roman"/>
          <w:sz w:val="28"/>
          <w:szCs w:val="28"/>
        </w:rPr>
        <w:t xml:space="preserve"> ходе аналитической работы в рамках </w:t>
      </w:r>
      <w:proofErr w:type="spellStart"/>
      <w:r w:rsidR="002D32B4">
        <w:rPr>
          <w:rFonts w:ascii="Times New Roman" w:hAnsi="Times New Roman" w:cs="Times New Roman"/>
          <w:sz w:val="28"/>
          <w:szCs w:val="28"/>
        </w:rPr>
        <w:t>профвизитов</w:t>
      </w:r>
      <w:proofErr w:type="spellEnd"/>
      <w:r w:rsidR="002D32B4">
        <w:rPr>
          <w:rFonts w:ascii="Times New Roman" w:hAnsi="Times New Roman" w:cs="Times New Roman"/>
          <w:sz w:val="28"/>
          <w:szCs w:val="28"/>
        </w:rPr>
        <w:t xml:space="preserve"> был </w:t>
      </w:r>
      <w:r w:rsidR="002D32B4" w:rsidRPr="00827446">
        <w:rPr>
          <w:rFonts w:ascii="Times New Roman" w:hAnsi="Times New Roman" w:cs="Times New Roman"/>
          <w:sz w:val="28"/>
          <w:szCs w:val="28"/>
        </w:rPr>
        <w:t xml:space="preserve">  выяв</w:t>
      </w:r>
      <w:r w:rsidR="002D32B4">
        <w:rPr>
          <w:rFonts w:ascii="Times New Roman" w:hAnsi="Times New Roman" w:cs="Times New Roman"/>
          <w:sz w:val="28"/>
          <w:szCs w:val="28"/>
        </w:rPr>
        <w:t>лен</w:t>
      </w:r>
      <w:r w:rsidR="002D32B4" w:rsidRPr="00827446">
        <w:rPr>
          <w:rFonts w:ascii="Times New Roman" w:hAnsi="Times New Roman" w:cs="Times New Roman"/>
          <w:sz w:val="28"/>
          <w:szCs w:val="28"/>
        </w:rPr>
        <w:t xml:space="preserve"> недостаточный уровень предметной подготовки некоторых педагогов,</w:t>
      </w:r>
      <w:r w:rsidR="002D32B4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2D32B4" w:rsidRPr="00827446">
        <w:rPr>
          <w:rFonts w:ascii="Times New Roman" w:hAnsi="Times New Roman" w:cs="Times New Roman"/>
          <w:sz w:val="28"/>
          <w:szCs w:val="28"/>
        </w:rPr>
        <w:t xml:space="preserve"> педагоги прошли тестирование по темам введения обновленных ФГОС и деятельности классного руководителя на справочно-образовательной платформе «</w:t>
      </w:r>
      <w:proofErr w:type="spellStart"/>
      <w:r w:rsidR="002D32B4" w:rsidRPr="00827446">
        <w:rPr>
          <w:rFonts w:ascii="Times New Roman" w:hAnsi="Times New Roman" w:cs="Times New Roman"/>
          <w:sz w:val="28"/>
          <w:szCs w:val="28"/>
        </w:rPr>
        <w:t>Актион</w:t>
      </w:r>
      <w:proofErr w:type="spellEnd"/>
      <w:r w:rsidR="002D32B4" w:rsidRPr="00827446">
        <w:rPr>
          <w:rFonts w:ascii="Times New Roman" w:hAnsi="Times New Roman" w:cs="Times New Roman"/>
          <w:sz w:val="28"/>
          <w:szCs w:val="28"/>
        </w:rPr>
        <w:t>» образование</w:t>
      </w:r>
      <w:r w:rsidR="002D32B4">
        <w:rPr>
          <w:rFonts w:ascii="Times New Roman" w:hAnsi="Times New Roman" w:cs="Times New Roman"/>
          <w:sz w:val="28"/>
          <w:szCs w:val="28"/>
        </w:rPr>
        <w:t>, п</w:t>
      </w:r>
      <w:r w:rsidR="002D32B4" w:rsidRPr="00827446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2D32B4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2D32B4" w:rsidRPr="00827446">
        <w:rPr>
          <w:rFonts w:ascii="Times New Roman" w:hAnsi="Times New Roman" w:cs="Times New Roman"/>
          <w:sz w:val="28"/>
          <w:szCs w:val="28"/>
        </w:rPr>
        <w:t xml:space="preserve"> были определены индивидуальные дефициты каждого педагога</w:t>
      </w:r>
      <w:r w:rsidR="002D32B4">
        <w:rPr>
          <w:rFonts w:ascii="Times New Roman" w:hAnsi="Times New Roman" w:cs="Times New Roman"/>
          <w:sz w:val="28"/>
          <w:szCs w:val="28"/>
        </w:rPr>
        <w:t xml:space="preserve"> и </w:t>
      </w:r>
      <w:r w:rsidR="002D32B4" w:rsidRPr="00827446">
        <w:rPr>
          <w:rFonts w:ascii="Times New Roman" w:hAnsi="Times New Roman" w:cs="Times New Roman"/>
          <w:sz w:val="28"/>
          <w:szCs w:val="28"/>
        </w:rPr>
        <w:t xml:space="preserve"> предложены соответствующие КПК, которые </w:t>
      </w:r>
      <w:r w:rsidR="002D32B4">
        <w:rPr>
          <w:rFonts w:ascii="Times New Roman" w:hAnsi="Times New Roman" w:cs="Times New Roman"/>
          <w:sz w:val="28"/>
          <w:szCs w:val="28"/>
        </w:rPr>
        <w:t>они</w:t>
      </w:r>
      <w:r w:rsidR="002D32B4" w:rsidRPr="00827446">
        <w:rPr>
          <w:rFonts w:ascii="Times New Roman" w:hAnsi="Times New Roman" w:cs="Times New Roman"/>
          <w:sz w:val="28"/>
          <w:szCs w:val="28"/>
        </w:rPr>
        <w:t xml:space="preserve"> прошли в течение учебного года.  </w:t>
      </w:r>
    </w:p>
    <w:p w14:paraId="4439765E" w14:textId="7C027B59" w:rsidR="000753F1" w:rsidRPr="00827446" w:rsidRDefault="002D32B4" w:rsidP="00075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0753F1">
        <w:rPr>
          <w:rFonts w:ascii="Times New Roman" w:hAnsi="Times New Roman" w:cs="Times New Roman"/>
          <w:sz w:val="28"/>
          <w:szCs w:val="28"/>
        </w:rPr>
        <w:t xml:space="preserve">Также  в ходе анализа результатов ГИА были </w:t>
      </w:r>
      <w:r w:rsidR="000753F1" w:rsidRPr="00827446">
        <w:rPr>
          <w:rFonts w:ascii="Times New Roman" w:hAnsi="Times New Roman" w:cs="Times New Roman"/>
          <w:sz w:val="28"/>
          <w:szCs w:val="28"/>
        </w:rPr>
        <w:t xml:space="preserve"> установлены причины индивидуальных и массовых затруднений</w:t>
      </w:r>
      <w:r w:rsidR="000753F1">
        <w:rPr>
          <w:rFonts w:ascii="Times New Roman" w:hAnsi="Times New Roman" w:cs="Times New Roman"/>
          <w:sz w:val="28"/>
          <w:szCs w:val="28"/>
        </w:rPr>
        <w:t xml:space="preserve"> и пр</w:t>
      </w:r>
      <w:r w:rsidR="000753F1" w:rsidRPr="00827446">
        <w:rPr>
          <w:rFonts w:ascii="Times New Roman" w:hAnsi="Times New Roman" w:cs="Times New Roman"/>
          <w:sz w:val="28"/>
          <w:szCs w:val="28"/>
        </w:rPr>
        <w:t>иняты решения,  направлен</w:t>
      </w:r>
      <w:r w:rsidR="000753F1">
        <w:rPr>
          <w:rFonts w:ascii="Times New Roman" w:hAnsi="Times New Roman" w:cs="Times New Roman"/>
          <w:sz w:val="28"/>
          <w:szCs w:val="28"/>
        </w:rPr>
        <w:t>н</w:t>
      </w:r>
      <w:r w:rsidR="000753F1" w:rsidRPr="00827446">
        <w:rPr>
          <w:rFonts w:ascii="Times New Roman" w:hAnsi="Times New Roman" w:cs="Times New Roman"/>
          <w:sz w:val="28"/>
          <w:szCs w:val="28"/>
        </w:rPr>
        <w:t>ы</w:t>
      </w:r>
      <w:r w:rsidR="000753F1">
        <w:rPr>
          <w:rFonts w:ascii="Times New Roman" w:hAnsi="Times New Roman" w:cs="Times New Roman"/>
          <w:sz w:val="28"/>
          <w:szCs w:val="28"/>
        </w:rPr>
        <w:t>е</w:t>
      </w:r>
      <w:r w:rsidR="000753F1" w:rsidRPr="00827446">
        <w:rPr>
          <w:rFonts w:ascii="Times New Roman" w:hAnsi="Times New Roman" w:cs="Times New Roman"/>
          <w:sz w:val="28"/>
          <w:szCs w:val="28"/>
        </w:rPr>
        <w:t xml:space="preserve"> на изменение деятельности всего педагогического коллектива, а именно: разработаны единые требования к формированию устной речи обучающихся, проработан вопрос преемственности между начальной и основной школой в обучении русскому языку, частично изменена система промежуточной аттестации. </w:t>
      </w:r>
    </w:p>
    <w:p w14:paraId="7EE6B594" w14:textId="6907CA8D" w:rsidR="00C55A26" w:rsidRPr="00827446" w:rsidRDefault="00096713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проведенной</w:t>
      </w:r>
      <w:proofErr w:type="gramEnd"/>
      <w:r w:rsidR="00C55A26" w:rsidRPr="00827446">
        <w:rPr>
          <w:rFonts w:ascii="Times New Roman" w:hAnsi="Times New Roman" w:cs="Times New Roman"/>
          <w:sz w:val="28"/>
          <w:szCs w:val="28"/>
        </w:rPr>
        <w:t xml:space="preserve"> работы повысился уровень ответственности педагогов</w:t>
      </w:r>
      <w:r w:rsidR="005523D7" w:rsidRPr="00827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 школ </w:t>
      </w:r>
      <w:r w:rsidR="005523D7" w:rsidRPr="00827446">
        <w:rPr>
          <w:rFonts w:ascii="Times New Roman" w:hAnsi="Times New Roman" w:cs="Times New Roman"/>
          <w:sz w:val="28"/>
          <w:szCs w:val="28"/>
        </w:rPr>
        <w:t xml:space="preserve">т.к. 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им приходилось постоянно анализировать свою работу, определять ее результативность. </w:t>
      </w:r>
    </w:p>
    <w:p w14:paraId="73D0F09D" w14:textId="45763829" w:rsidR="00C55A26" w:rsidRPr="00827446" w:rsidRDefault="00C55A26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001E2" w14:textId="69A12E36" w:rsidR="00DA0115" w:rsidRPr="00827446" w:rsidRDefault="00DA0115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На заседаниях РМО и РМС педагоги и администраторы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активнее  стали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анализировать результаты деятельности на основе оценочных процедур (ЕГЭ, ОГЭ, ВПР), определять сложные задания и темы, разрабатывать рекомендации по подготовке обучающихся   и предлагать меры по улучшению результатов.</w:t>
      </w:r>
      <w:r w:rsidR="00C73F3B" w:rsidRPr="00827446">
        <w:rPr>
          <w:rFonts w:ascii="Times New Roman" w:hAnsi="Times New Roman" w:cs="Times New Roman"/>
          <w:sz w:val="28"/>
          <w:szCs w:val="28"/>
        </w:rPr>
        <w:t xml:space="preserve"> Как пример могу привести</w:t>
      </w:r>
      <w:r w:rsidR="00134016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C73F3B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134016" w:rsidRPr="00827446">
        <w:rPr>
          <w:rFonts w:ascii="Times New Roman" w:hAnsi="Times New Roman" w:cs="Times New Roman"/>
          <w:sz w:val="28"/>
          <w:szCs w:val="28"/>
        </w:rPr>
        <w:t>г</w:t>
      </w:r>
      <w:r w:rsidRPr="00827446">
        <w:rPr>
          <w:rFonts w:ascii="Times New Roman" w:hAnsi="Times New Roman" w:cs="Times New Roman"/>
          <w:sz w:val="28"/>
          <w:szCs w:val="28"/>
        </w:rPr>
        <w:t>рамотный</w:t>
      </w:r>
      <w:r w:rsidRPr="00827446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Pr="00827446">
        <w:rPr>
          <w:rFonts w:ascii="Times New Roman" w:hAnsi="Times New Roman" w:cs="Times New Roman"/>
          <w:sz w:val="28"/>
          <w:szCs w:val="28"/>
        </w:rPr>
        <w:t xml:space="preserve">объективный анализ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C73F3B" w:rsidRPr="00827446">
        <w:rPr>
          <w:rFonts w:ascii="Times New Roman" w:hAnsi="Times New Roman" w:cs="Times New Roman"/>
          <w:sz w:val="28"/>
          <w:szCs w:val="28"/>
        </w:rPr>
        <w:t xml:space="preserve"> ЕГЭ</w:t>
      </w:r>
      <w:proofErr w:type="gramEnd"/>
      <w:r w:rsidR="00C73F3B" w:rsidRPr="00827446">
        <w:rPr>
          <w:rFonts w:ascii="Times New Roman" w:hAnsi="Times New Roman" w:cs="Times New Roman"/>
          <w:sz w:val="28"/>
          <w:szCs w:val="28"/>
        </w:rPr>
        <w:t xml:space="preserve"> и ОГЭ </w:t>
      </w:r>
      <w:r w:rsidRPr="00827446">
        <w:rPr>
          <w:rFonts w:ascii="Times New Roman" w:hAnsi="Times New Roman" w:cs="Times New Roman"/>
          <w:sz w:val="28"/>
          <w:szCs w:val="28"/>
        </w:rPr>
        <w:t>по математике на заседании РМС</w:t>
      </w:r>
      <w:r w:rsidR="00C73F3B" w:rsidRPr="00827446">
        <w:rPr>
          <w:rFonts w:ascii="Times New Roman" w:hAnsi="Times New Roman" w:cs="Times New Roman"/>
          <w:sz w:val="28"/>
          <w:szCs w:val="28"/>
        </w:rPr>
        <w:t xml:space="preserve">, который сделала руководитель РМО учителей математики 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446">
        <w:rPr>
          <w:rFonts w:ascii="Times New Roman" w:hAnsi="Times New Roman" w:cs="Times New Roman"/>
          <w:sz w:val="28"/>
          <w:szCs w:val="28"/>
        </w:rPr>
        <w:t>Брусникова</w:t>
      </w:r>
      <w:proofErr w:type="spellEnd"/>
      <w:r w:rsidRPr="00827446">
        <w:rPr>
          <w:rFonts w:ascii="Times New Roman" w:hAnsi="Times New Roman" w:cs="Times New Roman"/>
          <w:sz w:val="28"/>
          <w:szCs w:val="28"/>
        </w:rPr>
        <w:t xml:space="preserve"> О.Н., увидев в  результатах  детей  </w:t>
      </w:r>
      <w:r w:rsidR="00C73F3B" w:rsidRPr="00827446">
        <w:rPr>
          <w:rFonts w:ascii="Times New Roman" w:hAnsi="Times New Roman" w:cs="Times New Roman"/>
          <w:sz w:val="28"/>
          <w:szCs w:val="28"/>
        </w:rPr>
        <w:t>конкретные  проблемы  деятельности учителя.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134016" w:rsidRPr="00827446">
        <w:rPr>
          <w:rFonts w:ascii="Times New Roman" w:hAnsi="Times New Roman" w:cs="Times New Roman"/>
          <w:sz w:val="28"/>
          <w:szCs w:val="28"/>
        </w:rPr>
        <w:t>В течение года п</w:t>
      </w:r>
      <w:r w:rsidR="00C73F3B" w:rsidRPr="00827446">
        <w:rPr>
          <w:rFonts w:ascii="Times New Roman" w:hAnsi="Times New Roman" w:cs="Times New Roman"/>
          <w:sz w:val="28"/>
          <w:szCs w:val="28"/>
        </w:rPr>
        <w:t>оложительный опыт подготовки  обучающихся к итоговой аттестации с</w:t>
      </w:r>
      <w:r w:rsidR="00266670" w:rsidRPr="00827446">
        <w:rPr>
          <w:rFonts w:ascii="Times New Roman" w:hAnsi="Times New Roman" w:cs="Times New Roman"/>
          <w:sz w:val="28"/>
          <w:szCs w:val="28"/>
        </w:rPr>
        <w:t xml:space="preserve"> конкретными </w:t>
      </w:r>
      <w:r w:rsidR="00C73F3B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266670" w:rsidRPr="00827446">
        <w:rPr>
          <w:rFonts w:ascii="Times New Roman" w:hAnsi="Times New Roman" w:cs="Times New Roman"/>
          <w:sz w:val="28"/>
          <w:szCs w:val="28"/>
        </w:rPr>
        <w:t xml:space="preserve">рекомендациями представили учитель биологии </w:t>
      </w:r>
      <w:proofErr w:type="spellStart"/>
      <w:r w:rsidR="00266670" w:rsidRPr="00827446">
        <w:rPr>
          <w:rFonts w:ascii="Times New Roman" w:hAnsi="Times New Roman" w:cs="Times New Roman"/>
          <w:sz w:val="28"/>
          <w:szCs w:val="28"/>
        </w:rPr>
        <w:t>Л.В.Кукушкина</w:t>
      </w:r>
      <w:proofErr w:type="spellEnd"/>
      <w:r w:rsidR="00266670" w:rsidRPr="00827446">
        <w:rPr>
          <w:rFonts w:ascii="Times New Roman" w:hAnsi="Times New Roman" w:cs="Times New Roman"/>
          <w:sz w:val="28"/>
          <w:szCs w:val="28"/>
        </w:rPr>
        <w:t xml:space="preserve">, учитель истории и обществознания Чернова И.Ф., </w:t>
      </w:r>
      <w:r w:rsidR="00096713">
        <w:rPr>
          <w:rFonts w:ascii="Times New Roman" w:hAnsi="Times New Roman" w:cs="Times New Roman"/>
          <w:sz w:val="28"/>
          <w:szCs w:val="28"/>
        </w:rPr>
        <w:t xml:space="preserve">награжденная </w:t>
      </w:r>
      <w:r w:rsidR="00266670" w:rsidRPr="00827446">
        <w:rPr>
          <w:rFonts w:ascii="Times New Roman" w:hAnsi="Times New Roman" w:cs="Times New Roman"/>
          <w:sz w:val="28"/>
          <w:szCs w:val="28"/>
        </w:rPr>
        <w:t xml:space="preserve"> в 2023 году </w:t>
      </w:r>
      <w:r w:rsidR="00096713">
        <w:rPr>
          <w:rFonts w:ascii="Times New Roman" w:hAnsi="Times New Roman" w:cs="Times New Roman"/>
          <w:sz w:val="28"/>
          <w:szCs w:val="28"/>
        </w:rPr>
        <w:lastRenderedPageBreak/>
        <w:t>губернаторской премией педагогам и наставникам за профессиональное мастерство</w:t>
      </w:r>
      <w:r w:rsidR="00266670" w:rsidRPr="00827446">
        <w:rPr>
          <w:rFonts w:ascii="Times New Roman" w:hAnsi="Times New Roman" w:cs="Times New Roman"/>
          <w:sz w:val="28"/>
          <w:szCs w:val="28"/>
        </w:rPr>
        <w:t xml:space="preserve">, учитель истории и обществознания </w:t>
      </w:r>
      <w:proofErr w:type="spellStart"/>
      <w:r w:rsidR="00266670" w:rsidRPr="00827446">
        <w:rPr>
          <w:rFonts w:ascii="Times New Roman" w:hAnsi="Times New Roman" w:cs="Times New Roman"/>
          <w:sz w:val="28"/>
          <w:szCs w:val="28"/>
        </w:rPr>
        <w:t>Сверчкова</w:t>
      </w:r>
      <w:proofErr w:type="spellEnd"/>
      <w:r w:rsidR="00266670" w:rsidRPr="00827446">
        <w:rPr>
          <w:rFonts w:ascii="Times New Roman" w:hAnsi="Times New Roman" w:cs="Times New Roman"/>
          <w:sz w:val="28"/>
          <w:szCs w:val="28"/>
        </w:rPr>
        <w:t xml:space="preserve"> И.В., учитель русского языка и литературы Ванюкова С.А., учитель математики Морозова О.Ю.</w:t>
      </w:r>
    </w:p>
    <w:p w14:paraId="2133D4AB" w14:textId="6734E44E" w:rsidR="00C55A26" w:rsidRPr="00827446" w:rsidRDefault="003343CE" w:rsidP="00023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827446">
        <w:rPr>
          <w:rFonts w:ascii="Times New Roman" w:hAnsi="Times New Roman" w:cs="Times New Roman"/>
          <w:b/>
          <w:sz w:val="28"/>
          <w:szCs w:val="28"/>
        </w:rPr>
        <w:t>2</w:t>
      </w:r>
      <w:r w:rsidR="004E3743">
        <w:rPr>
          <w:rFonts w:ascii="Times New Roman" w:hAnsi="Times New Roman" w:cs="Times New Roman"/>
          <w:b/>
          <w:sz w:val="28"/>
          <w:szCs w:val="28"/>
        </w:rPr>
        <w:t>7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55A26" w:rsidRPr="00827446">
        <w:rPr>
          <w:rFonts w:ascii="Times New Roman" w:hAnsi="Times New Roman" w:cs="Times New Roman"/>
          <w:sz w:val="28"/>
          <w:szCs w:val="28"/>
        </w:rPr>
        <w:t xml:space="preserve"> все-таки проблемы еще остаются. </w:t>
      </w:r>
    </w:p>
    <w:p w14:paraId="5C726B60" w14:textId="0ED455CB" w:rsidR="00C55A26" w:rsidRPr="00827446" w:rsidRDefault="00C55A26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446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количество претендентов на медаль снова не соответствует количеству медалистов. </w:t>
      </w:r>
      <w:r w:rsidR="00C527CB" w:rsidRPr="00827446">
        <w:rPr>
          <w:rFonts w:ascii="Times New Roman" w:hAnsi="Times New Roman" w:cs="Times New Roman"/>
          <w:sz w:val="28"/>
          <w:szCs w:val="28"/>
        </w:rPr>
        <w:t xml:space="preserve">Причины этого разные: и оценка знаний претендентов на медаль не всегда объективна, и надежда получения медали иногда мешает полноценной системной подготовке к экзаменам. </w:t>
      </w:r>
    </w:p>
    <w:p w14:paraId="2C8E381D" w14:textId="1D439663" w:rsidR="00C55A26" w:rsidRPr="00827446" w:rsidRDefault="00C55A26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>Вошедшая в норму система репетиторства и самоподготовки в онлайн-школах, к сожалению, тоже далеко не всегда способствует повышению качества образовательных результатов. Репетитор передает ребенку готовые знания</w:t>
      </w:r>
      <w:r w:rsidR="00C527CB" w:rsidRPr="00827446">
        <w:rPr>
          <w:rFonts w:ascii="Times New Roman" w:hAnsi="Times New Roman" w:cs="Times New Roman"/>
          <w:sz w:val="28"/>
          <w:szCs w:val="28"/>
        </w:rPr>
        <w:t xml:space="preserve">, а </w:t>
      </w:r>
      <w:r w:rsidRPr="0082744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прочн</w:t>
      </w:r>
      <w:r w:rsidR="00C527CB" w:rsidRPr="00827446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827446">
        <w:rPr>
          <w:rFonts w:ascii="Times New Roman" w:hAnsi="Times New Roman" w:cs="Times New Roman"/>
          <w:sz w:val="28"/>
          <w:szCs w:val="28"/>
        </w:rPr>
        <w:t xml:space="preserve"> знаний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очень важна самостоятельная деятельность ребенка</w:t>
      </w:r>
      <w:r w:rsidR="00C527CB" w:rsidRPr="00827446">
        <w:rPr>
          <w:rFonts w:ascii="Times New Roman" w:hAnsi="Times New Roman" w:cs="Times New Roman"/>
          <w:sz w:val="28"/>
          <w:szCs w:val="28"/>
        </w:rPr>
        <w:t xml:space="preserve">, ведь на экзамене </w:t>
      </w:r>
      <w:r w:rsidR="00C92BFE" w:rsidRPr="00827446">
        <w:rPr>
          <w:rFonts w:ascii="Times New Roman" w:hAnsi="Times New Roman" w:cs="Times New Roman"/>
          <w:sz w:val="28"/>
          <w:szCs w:val="28"/>
        </w:rPr>
        <w:t>он будет выполнять работу самостоятельно.</w:t>
      </w: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B7C23" w14:textId="5D5C5EDB" w:rsidR="00C55A26" w:rsidRPr="00827446" w:rsidRDefault="00C55A26" w:rsidP="000238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Вновь считаем нужным обратить особое внимание на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важность  административного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контроля над вопросом подготовки к государственной итоговой аттестации. Подготовка выпускников к ГИА это забота не отдельного учителя и классного руководителя. Успеха можно достичь только в ходе комплексной работы всех участников образовательных отношений, а координировать и контролировать эту деятельность должна администрация школы.  Таким образом на следующий учебный год предлагаем наиболее тесное сотрудничество с административными командами школ по вопросу </w:t>
      </w:r>
      <w:r w:rsidR="00C92BFE" w:rsidRPr="0082744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="00C92BFE" w:rsidRPr="00827446">
        <w:rPr>
          <w:rFonts w:ascii="Times New Roman" w:hAnsi="Times New Roman" w:cs="Times New Roman"/>
          <w:sz w:val="28"/>
          <w:szCs w:val="28"/>
        </w:rPr>
        <w:t xml:space="preserve">и </w:t>
      </w:r>
      <w:r w:rsidRPr="00827446">
        <w:rPr>
          <w:rFonts w:ascii="Times New Roman" w:hAnsi="Times New Roman" w:cs="Times New Roman"/>
          <w:sz w:val="28"/>
          <w:szCs w:val="28"/>
        </w:rPr>
        <w:t xml:space="preserve"> контроля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за ходом подготовки и проведения ГИА.</w:t>
      </w:r>
    </w:p>
    <w:p w14:paraId="7B06FBE6" w14:textId="4993C7AA" w:rsidR="002D71AA" w:rsidRPr="00827446" w:rsidRDefault="009E6E31" w:rsidP="00023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Слайд 2</w:t>
      </w:r>
      <w:r w:rsidR="004E374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8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77BF420" w14:textId="2D46BC8C" w:rsidR="00C92BFE" w:rsidRPr="00827446" w:rsidRDefault="00C92BFE" w:rsidP="00023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Но к </w:t>
      </w:r>
      <w:r w:rsidR="00063313" w:rsidRPr="00827446">
        <w:rPr>
          <w:rFonts w:ascii="Times New Roman" w:hAnsi="Times New Roman" w:cs="Times New Roman"/>
          <w:sz w:val="28"/>
          <w:szCs w:val="28"/>
        </w:rPr>
        <w:t>наиболее масштабным мероприятиям по оценке качества образования относятся ВПР, в которых участвуют обучающиеся с 4 по 11 класс.</w:t>
      </w:r>
    </w:p>
    <w:p w14:paraId="7633CC35" w14:textId="77777777" w:rsidR="00827446" w:rsidRDefault="00063313" w:rsidP="000238A4">
      <w:pPr>
        <w:pStyle w:val="a6"/>
        <w:jc w:val="both"/>
        <w:rPr>
          <w:sz w:val="28"/>
          <w:szCs w:val="28"/>
        </w:rPr>
      </w:pPr>
      <w:r w:rsidRPr="00827446">
        <w:rPr>
          <w:sz w:val="28"/>
          <w:szCs w:val="28"/>
        </w:rPr>
        <w:t xml:space="preserve">Результаты работ по </w:t>
      </w:r>
      <w:proofErr w:type="gramStart"/>
      <w:r w:rsidRPr="00827446">
        <w:rPr>
          <w:sz w:val="28"/>
          <w:szCs w:val="28"/>
        </w:rPr>
        <w:t>предметам  заносятся</w:t>
      </w:r>
      <w:proofErr w:type="gramEnd"/>
      <w:r w:rsidRPr="00827446">
        <w:rPr>
          <w:sz w:val="28"/>
          <w:szCs w:val="28"/>
        </w:rPr>
        <w:t xml:space="preserve"> в федеральную информационную систему оценки качества образования (ФИС ОКО), которая предоставляет каждой ООО через личный кабинет, подробный анализ по множеству показателей (например: индивидуальные результаты, сравнение отметок с отметками по журналу, уровень достижения образовательных результатов). Педагоги наших школ начали работать с результатами </w:t>
      </w:r>
      <w:proofErr w:type="gramStart"/>
      <w:r w:rsidRPr="00827446">
        <w:rPr>
          <w:sz w:val="28"/>
          <w:szCs w:val="28"/>
        </w:rPr>
        <w:t>ВПР,  эту</w:t>
      </w:r>
      <w:proofErr w:type="gramEnd"/>
      <w:r w:rsidRPr="00827446">
        <w:rPr>
          <w:sz w:val="28"/>
          <w:szCs w:val="28"/>
        </w:rPr>
        <w:t xml:space="preserve"> работу необходимо продолжить </w:t>
      </w:r>
      <w:r w:rsidR="009A27F2" w:rsidRPr="00827446">
        <w:rPr>
          <w:sz w:val="28"/>
          <w:szCs w:val="28"/>
        </w:rPr>
        <w:t xml:space="preserve">поскольку без анализа результатов невозможно планировать </w:t>
      </w:r>
      <w:r w:rsidRPr="00827446">
        <w:rPr>
          <w:sz w:val="28"/>
          <w:szCs w:val="28"/>
        </w:rPr>
        <w:t xml:space="preserve"> деятельност</w:t>
      </w:r>
      <w:r w:rsidR="009A27F2" w:rsidRPr="00827446">
        <w:rPr>
          <w:sz w:val="28"/>
          <w:szCs w:val="28"/>
        </w:rPr>
        <w:t>ь</w:t>
      </w:r>
      <w:r w:rsidRPr="00827446">
        <w:rPr>
          <w:sz w:val="28"/>
          <w:szCs w:val="28"/>
        </w:rPr>
        <w:t xml:space="preserve"> на новый учебный год.  </w:t>
      </w:r>
    </w:p>
    <w:p w14:paraId="60531540" w14:textId="33845168" w:rsidR="000B0CFE" w:rsidRPr="00827446" w:rsidRDefault="009A27F2" w:rsidP="000238A4">
      <w:pPr>
        <w:pStyle w:val="a6"/>
        <w:jc w:val="both"/>
        <w:rPr>
          <w:sz w:val="28"/>
          <w:szCs w:val="28"/>
        </w:rPr>
      </w:pPr>
      <w:r w:rsidRPr="00827446">
        <w:rPr>
          <w:sz w:val="28"/>
          <w:szCs w:val="28"/>
        </w:rPr>
        <w:t xml:space="preserve">Так, анализ </w:t>
      </w:r>
      <w:proofErr w:type="gramStart"/>
      <w:r w:rsidRPr="00827446">
        <w:rPr>
          <w:sz w:val="28"/>
          <w:szCs w:val="28"/>
        </w:rPr>
        <w:t>р</w:t>
      </w:r>
      <w:r w:rsidR="000B0CFE" w:rsidRPr="00827446">
        <w:rPr>
          <w:sz w:val="28"/>
          <w:szCs w:val="28"/>
        </w:rPr>
        <w:t>езультат</w:t>
      </w:r>
      <w:r w:rsidRPr="00827446">
        <w:rPr>
          <w:sz w:val="28"/>
          <w:szCs w:val="28"/>
        </w:rPr>
        <w:t xml:space="preserve">ов </w:t>
      </w:r>
      <w:r w:rsidR="000B0CFE" w:rsidRPr="00827446">
        <w:rPr>
          <w:sz w:val="28"/>
          <w:szCs w:val="28"/>
        </w:rPr>
        <w:t xml:space="preserve"> </w:t>
      </w:r>
      <w:r w:rsidRPr="00827446">
        <w:rPr>
          <w:sz w:val="28"/>
          <w:szCs w:val="28"/>
        </w:rPr>
        <w:t>ВПР</w:t>
      </w:r>
      <w:proofErr w:type="gramEnd"/>
      <w:r w:rsidRPr="00827446">
        <w:rPr>
          <w:sz w:val="28"/>
          <w:szCs w:val="28"/>
        </w:rPr>
        <w:t xml:space="preserve"> </w:t>
      </w:r>
      <w:r w:rsidR="000B0CFE" w:rsidRPr="00827446">
        <w:rPr>
          <w:sz w:val="28"/>
          <w:szCs w:val="28"/>
        </w:rPr>
        <w:t xml:space="preserve">  по русскому языку и математике   обучающихся 8 классов</w:t>
      </w:r>
      <w:r w:rsidR="00560D16" w:rsidRPr="00827446">
        <w:rPr>
          <w:sz w:val="28"/>
          <w:szCs w:val="28"/>
        </w:rPr>
        <w:t xml:space="preserve"> школ </w:t>
      </w:r>
      <w:r w:rsidR="000B0CFE" w:rsidRPr="00827446">
        <w:rPr>
          <w:sz w:val="28"/>
          <w:szCs w:val="28"/>
        </w:rPr>
        <w:t xml:space="preserve">  Пошехонского МР показывают, что предстоит серьезная работа по подготовке выпускников 9 класса к ГИА по обязательным предметам. Хотя доля восьмиклассников, не справившихся с ВПР по математике составляет только 4%, (в три раза меньше чем в области), преобладающая отметка «3» </w:t>
      </w:r>
      <w:r w:rsidR="000B0CFE" w:rsidRPr="00827446">
        <w:rPr>
          <w:sz w:val="28"/>
          <w:szCs w:val="28"/>
        </w:rPr>
        <w:lastRenderedPageBreak/>
        <w:t>(65%</w:t>
      </w:r>
      <w:proofErr w:type="gramStart"/>
      <w:r w:rsidR="000B0CFE" w:rsidRPr="00827446">
        <w:rPr>
          <w:sz w:val="28"/>
          <w:szCs w:val="28"/>
        </w:rPr>
        <w:t>),  отметку</w:t>
      </w:r>
      <w:proofErr w:type="gramEnd"/>
      <w:r w:rsidR="000B0CFE" w:rsidRPr="00827446">
        <w:rPr>
          <w:sz w:val="28"/>
          <w:szCs w:val="28"/>
        </w:rPr>
        <w:t xml:space="preserve"> «5» получили только 1,33% (Ермаковская школа 1 ученик). Подтвердили текущую успеваемость 56% обучающихся, большинство восьмиклассников понизили результат (35%). Из 19 блоков ООП, задания по которым включены в контрольно-измерительный материал ВПР 3 практически не освоены. Это задания по геометрии базового уровня, практико-ориентированные математические задачи, задания на умение выражать свои мысли с применением математической терминологии и </w:t>
      </w:r>
      <w:proofErr w:type="gramStart"/>
      <w:r w:rsidR="000B0CFE" w:rsidRPr="00827446">
        <w:rPr>
          <w:sz w:val="28"/>
          <w:szCs w:val="28"/>
        </w:rPr>
        <w:t>символики</w:t>
      </w:r>
      <w:proofErr w:type="gramEnd"/>
      <w:r w:rsidR="000B0CFE" w:rsidRPr="00827446">
        <w:rPr>
          <w:sz w:val="28"/>
          <w:szCs w:val="28"/>
        </w:rPr>
        <w:t xml:space="preserve"> и все данные темы входят в КИМ ОГЭ. Во всех школах различный уровень достижения планируемых результатов. </w:t>
      </w:r>
      <w:proofErr w:type="gramStart"/>
      <w:r w:rsidR="000B0CFE" w:rsidRPr="00827446">
        <w:rPr>
          <w:sz w:val="28"/>
          <w:szCs w:val="28"/>
        </w:rPr>
        <w:t>В  разрезе</w:t>
      </w:r>
      <w:proofErr w:type="gramEnd"/>
      <w:r w:rsidR="000B0CFE" w:rsidRPr="00827446">
        <w:rPr>
          <w:sz w:val="28"/>
          <w:szCs w:val="28"/>
        </w:rPr>
        <w:t xml:space="preserve"> школ остаются не освоены от 1 (СШ№1 и СШ №2) до 9 (</w:t>
      </w:r>
      <w:proofErr w:type="spellStart"/>
      <w:r w:rsidR="000B0CFE" w:rsidRPr="00827446">
        <w:rPr>
          <w:sz w:val="28"/>
          <w:szCs w:val="28"/>
        </w:rPr>
        <w:t>Гаютинской</w:t>
      </w:r>
      <w:proofErr w:type="spellEnd"/>
      <w:r w:rsidR="000B0CFE" w:rsidRPr="00827446">
        <w:rPr>
          <w:sz w:val="28"/>
          <w:szCs w:val="28"/>
        </w:rPr>
        <w:t xml:space="preserve"> СШ) из 19 блоков ООП. Нет ни одной школы в которой были бы достигнуты планируемые результаты по всему содержанию учебного материала.  Подобная ситуация и по русскому языку. Доля не справившихся – 10% (20% в Ярославской области), преобладающая отметка «3» (44%). Подтвердили текущую успеваемость 65%. Количество обучающихся показавших более высокие результаты (14%) меньше тех, которые понизили свои результаты (20%). Планируемые результаты в большей или меньшей степени достигнуты по всем 17 блокам ООП в 4 ООО (СШ №1, СШ№2, Белосельской СШ и Ермаковской СШ), в то же время есть школы обучающиеся которых достигли освоения результатов ООП всего лишь наполовину. </w:t>
      </w:r>
    </w:p>
    <w:p w14:paraId="6E632B6A" w14:textId="1356307D" w:rsidR="000B0CFE" w:rsidRPr="00827446" w:rsidRDefault="000B0CFE" w:rsidP="000238A4">
      <w:pPr>
        <w:pStyle w:val="a6"/>
        <w:jc w:val="both"/>
        <w:rPr>
          <w:sz w:val="28"/>
          <w:szCs w:val="28"/>
        </w:rPr>
      </w:pPr>
      <w:r w:rsidRPr="004E3743">
        <w:rPr>
          <w:b/>
          <w:sz w:val="28"/>
          <w:szCs w:val="28"/>
        </w:rPr>
        <w:t xml:space="preserve"> </w:t>
      </w:r>
      <w:r w:rsidR="004E3743" w:rsidRPr="004E3743">
        <w:rPr>
          <w:b/>
          <w:sz w:val="28"/>
          <w:szCs w:val="28"/>
        </w:rPr>
        <w:t xml:space="preserve"> Слайд </w:t>
      </w:r>
      <w:proofErr w:type="gramStart"/>
      <w:r w:rsidR="004E3743" w:rsidRPr="004E3743">
        <w:rPr>
          <w:b/>
          <w:sz w:val="28"/>
          <w:szCs w:val="28"/>
        </w:rPr>
        <w:t>29</w:t>
      </w:r>
      <w:r w:rsidR="004E3743">
        <w:rPr>
          <w:sz w:val="28"/>
          <w:szCs w:val="28"/>
        </w:rPr>
        <w:t xml:space="preserve"> </w:t>
      </w:r>
      <w:r w:rsidRPr="00827446">
        <w:rPr>
          <w:sz w:val="28"/>
          <w:szCs w:val="28"/>
        </w:rPr>
        <w:t>Кроме того</w:t>
      </w:r>
      <w:proofErr w:type="gramEnd"/>
      <w:r w:rsidRPr="00827446">
        <w:rPr>
          <w:sz w:val="28"/>
          <w:szCs w:val="28"/>
        </w:rPr>
        <w:t xml:space="preserve"> следует отметить, что качество образовательных результатов теряется при переходе обучающихся из начальной школы в основную. Сравнение результатов по математике и русскому языку обучающихся 4 </w:t>
      </w:r>
      <w:proofErr w:type="gramStart"/>
      <w:r w:rsidRPr="00827446">
        <w:rPr>
          <w:sz w:val="28"/>
          <w:szCs w:val="28"/>
        </w:rPr>
        <w:t>класса  2023</w:t>
      </w:r>
      <w:proofErr w:type="gramEnd"/>
      <w:r w:rsidRPr="00827446">
        <w:rPr>
          <w:sz w:val="28"/>
          <w:szCs w:val="28"/>
        </w:rPr>
        <w:t xml:space="preserve"> года и 5 класса 2024 года показало:</w:t>
      </w:r>
    </w:p>
    <w:p w14:paraId="6D856250" w14:textId="77777777" w:rsidR="000B0CFE" w:rsidRPr="00827446" w:rsidRDefault="000B0CFE" w:rsidP="000238A4">
      <w:pPr>
        <w:pStyle w:val="a6"/>
        <w:jc w:val="both"/>
        <w:rPr>
          <w:sz w:val="28"/>
          <w:szCs w:val="28"/>
        </w:rPr>
      </w:pPr>
      <w:r w:rsidRPr="00827446">
        <w:rPr>
          <w:sz w:val="28"/>
          <w:szCs w:val="28"/>
        </w:rPr>
        <w:t xml:space="preserve">- доля обучающихся не справившихся с работой по математике увеличилась с 1,3% да 7,3%, </w:t>
      </w:r>
    </w:p>
    <w:p w14:paraId="31198AFA" w14:textId="77777777" w:rsidR="000B0CFE" w:rsidRPr="00827446" w:rsidRDefault="000B0CFE" w:rsidP="000238A4">
      <w:pPr>
        <w:pStyle w:val="a6"/>
        <w:jc w:val="both"/>
        <w:rPr>
          <w:sz w:val="28"/>
          <w:szCs w:val="28"/>
        </w:rPr>
      </w:pPr>
      <w:r w:rsidRPr="00827446">
        <w:rPr>
          <w:sz w:val="28"/>
          <w:szCs w:val="28"/>
        </w:rPr>
        <w:t xml:space="preserve">-  количество обучающихся выполнивших ВПР по математике на отметку «3» увеличилось </w:t>
      </w:r>
      <w:proofErr w:type="gramStart"/>
      <w:r w:rsidRPr="00827446">
        <w:rPr>
          <w:sz w:val="28"/>
          <w:szCs w:val="28"/>
        </w:rPr>
        <w:t>за счет того что</w:t>
      </w:r>
      <w:proofErr w:type="gramEnd"/>
      <w:r w:rsidRPr="00827446">
        <w:rPr>
          <w:sz w:val="28"/>
          <w:szCs w:val="28"/>
        </w:rPr>
        <w:t xml:space="preserve"> уменьшилось количество «4»,</w:t>
      </w:r>
    </w:p>
    <w:p w14:paraId="3BF572A9" w14:textId="17C03614" w:rsidR="000B0CFE" w:rsidRPr="004E3743" w:rsidRDefault="004E3743" w:rsidP="000238A4">
      <w:pPr>
        <w:pStyle w:val="a6"/>
        <w:jc w:val="both"/>
        <w:rPr>
          <w:b/>
          <w:sz w:val="28"/>
          <w:szCs w:val="28"/>
        </w:rPr>
      </w:pPr>
      <w:r w:rsidRPr="004E3743">
        <w:rPr>
          <w:b/>
          <w:sz w:val="28"/>
          <w:szCs w:val="28"/>
        </w:rPr>
        <w:t>Слайд 30</w:t>
      </w:r>
      <w:r>
        <w:rPr>
          <w:b/>
          <w:sz w:val="28"/>
          <w:szCs w:val="28"/>
        </w:rPr>
        <w:t xml:space="preserve"> </w:t>
      </w:r>
      <w:r w:rsidR="000B0CFE" w:rsidRPr="00827446">
        <w:rPr>
          <w:sz w:val="28"/>
          <w:szCs w:val="28"/>
        </w:rPr>
        <w:t xml:space="preserve">- снижается доля обучающихся, подтверждающих текущую успеваемость по русскому языку и математике </w:t>
      </w:r>
      <w:r w:rsidR="000B0CFE" w:rsidRPr="00827446">
        <w:rPr>
          <w:i/>
          <w:sz w:val="28"/>
          <w:szCs w:val="28"/>
        </w:rPr>
        <w:t xml:space="preserve">(в четвертом классе 75% обучающихся подтвердили текущую отметку по математике 83% по русскому </w:t>
      </w:r>
      <w:proofErr w:type="gramStart"/>
      <w:r w:rsidR="000B0CFE" w:rsidRPr="00827446">
        <w:rPr>
          <w:i/>
          <w:sz w:val="28"/>
          <w:szCs w:val="28"/>
        </w:rPr>
        <w:t>языку</w:t>
      </w:r>
      <w:proofErr w:type="gramEnd"/>
      <w:r w:rsidR="000B0CFE" w:rsidRPr="00827446">
        <w:rPr>
          <w:i/>
          <w:sz w:val="28"/>
          <w:szCs w:val="28"/>
        </w:rPr>
        <w:t xml:space="preserve"> а в пятом уже только 58% по математике и 74% по русскому языку)</w:t>
      </w:r>
    </w:p>
    <w:p w14:paraId="523C8F11" w14:textId="77777777" w:rsidR="000B0CFE" w:rsidRPr="00827446" w:rsidRDefault="000B0CFE" w:rsidP="000238A4">
      <w:pPr>
        <w:pStyle w:val="a6"/>
        <w:jc w:val="both"/>
        <w:rPr>
          <w:sz w:val="28"/>
          <w:szCs w:val="28"/>
        </w:rPr>
      </w:pPr>
      <w:r w:rsidRPr="00827446">
        <w:rPr>
          <w:sz w:val="28"/>
          <w:szCs w:val="28"/>
        </w:rPr>
        <w:t xml:space="preserve">- в большинстве школ остаются блоки ООП по русскому языку и </w:t>
      </w:r>
      <w:proofErr w:type="gramStart"/>
      <w:r w:rsidRPr="00827446">
        <w:rPr>
          <w:sz w:val="28"/>
          <w:szCs w:val="28"/>
        </w:rPr>
        <w:t>математике</w:t>
      </w:r>
      <w:proofErr w:type="gramEnd"/>
      <w:r w:rsidRPr="00827446">
        <w:rPr>
          <w:sz w:val="28"/>
          <w:szCs w:val="28"/>
        </w:rPr>
        <w:t xml:space="preserve"> по которым обучающиеся не достигли планируемые результаты или достигли их на низком уровне. </w:t>
      </w:r>
    </w:p>
    <w:p w14:paraId="78495890" w14:textId="5D68A55E" w:rsidR="000B0CFE" w:rsidRPr="00827446" w:rsidRDefault="000B0CFE" w:rsidP="000238A4">
      <w:pPr>
        <w:pStyle w:val="a6"/>
        <w:jc w:val="both"/>
        <w:rPr>
          <w:sz w:val="28"/>
          <w:szCs w:val="28"/>
        </w:rPr>
      </w:pPr>
      <w:r w:rsidRPr="00827446">
        <w:rPr>
          <w:sz w:val="28"/>
          <w:szCs w:val="28"/>
        </w:rPr>
        <w:t xml:space="preserve"> Таким образом, анализ результатов </w:t>
      </w:r>
      <w:r w:rsidR="009A27F2" w:rsidRPr="00827446">
        <w:rPr>
          <w:sz w:val="28"/>
          <w:szCs w:val="28"/>
        </w:rPr>
        <w:tab/>
        <w:t xml:space="preserve">ВПР </w:t>
      </w:r>
      <w:r w:rsidRPr="00827446">
        <w:rPr>
          <w:sz w:val="28"/>
          <w:szCs w:val="28"/>
        </w:rPr>
        <w:t xml:space="preserve">показывает, что преемственности в обучении между начальной и основной школой необходимо уделить внимание. </w:t>
      </w:r>
      <w:r w:rsidR="00A861D1" w:rsidRPr="00827446">
        <w:rPr>
          <w:sz w:val="28"/>
          <w:szCs w:val="28"/>
        </w:rPr>
        <w:t>С педагогами н</w:t>
      </w:r>
      <w:r w:rsidRPr="00827446">
        <w:rPr>
          <w:sz w:val="28"/>
          <w:szCs w:val="28"/>
        </w:rPr>
        <w:t xml:space="preserve">ужно обсуждать и </w:t>
      </w:r>
      <w:proofErr w:type="gramStart"/>
      <w:r w:rsidRPr="00827446">
        <w:rPr>
          <w:sz w:val="28"/>
          <w:szCs w:val="28"/>
        </w:rPr>
        <w:t>отрабатывать  как</w:t>
      </w:r>
      <w:proofErr w:type="gramEnd"/>
      <w:r w:rsidRPr="00827446">
        <w:rPr>
          <w:sz w:val="28"/>
          <w:szCs w:val="28"/>
        </w:rPr>
        <w:t xml:space="preserve"> вопросы преподавания, так и оценивания.  </w:t>
      </w:r>
    </w:p>
    <w:p w14:paraId="130E411C" w14:textId="57E11EF1" w:rsidR="00225DDC" w:rsidRPr="00827446" w:rsidRDefault="003343CE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Слайд </w:t>
      </w:r>
      <w:r w:rsidR="004E374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31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050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2023-2024 </w:t>
      </w:r>
      <w:proofErr w:type="spellStart"/>
      <w:r w:rsidR="0096050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у.г</w:t>
      </w:r>
      <w:proofErr w:type="spellEnd"/>
      <w:r w:rsidR="0096050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 педагогические коллективы школ продолжили работу по формированию функциональной грамотности обучающихся</w:t>
      </w:r>
      <w:r w:rsidR="00FB0413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работы по новым стандартам.</w:t>
      </w:r>
    </w:p>
    <w:p w14:paraId="6C5D1543" w14:textId="534F58B7" w:rsidR="005E7C9E" w:rsidRPr="00827446" w:rsidRDefault="00FB0413" w:rsidP="000238A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4 года работы   в школах накоплен определенный опыт, имеются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методические  и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дидактические материалы</w:t>
      </w:r>
      <w:r w:rsidR="008073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861D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педагоги представляют свой опыт в рамках районных и региональных фестивалей </w:t>
      </w:r>
      <w:r w:rsidR="008073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 конкурсов .Так, в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ноябре 2023 г. учителя школ  Пошехонского района стали</w:t>
      </w:r>
    </w:p>
    <w:p w14:paraId="170466F0" w14:textId="77777777" w:rsidR="005E7C9E" w:rsidRPr="00827446" w:rsidRDefault="00FB0413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лауреатами регионального конкурса методических разработок </w:t>
      </w:r>
    </w:p>
    <w:p w14:paraId="24F3F3D7" w14:textId="77777777" w:rsidR="005E7C9E" w:rsidRPr="00827446" w:rsidRDefault="00FB0413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5E7C9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формированию функциональной грамотности «Учимся учить </w:t>
      </w:r>
    </w:p>
    <w:p w14:paraId="45B5D8C7" w14:textId="672A0F46" w:rsidR="00FB0413" w:rsidRPr="00827446" w:rsidRDefault="00FB0413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жизни!» в номинации</w:t>
      </w:r>
      <w:r w:rsidR="005E7C9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«Сценарий внеурочного мероприятия (ООО и СОО)»:</w:t>
      </w:r>
    </w:p>
    <w:p w14:paraId="6C4A3464" w14:textId="77777777" w:rsidR="00FB0413" w:rsidRPr="00827446" w:rsidRDefault="00FB0413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I степени -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Колоскова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Н.И., учитель химии МБОУ Ермаковская СШ; </w:t>
      </w:r>
    </w:p>
    <w:p w14:paraId="2D3A69B0" w14:textId="77777777" w:rsidR="005E7C9E" w:rsidRPr="00827446" w:rsidRDefault="00FB0413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II степени – Ванюкова С.А., учитель русского языка и литературы </w:t>
      </w:r>
    </w:p>
    <w:p w14:paraId="75C8C1F5" w14:textId="5398EFF5" w:rsidR="00FB0413" w:rsidRPr="00827446" w:rsidRDefault="00FB0413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МБОУ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Гаютинской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СШ.</w:t>
      </w:r>
    </w:p>
    <w:p w14:paraId="43FFACF0" w14:textId="77777777" w:rsidR="005E7C9E" w:rsidRPr="00827446" w:rsidRDefault="00FB0413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прошедшем учебном году в рамках деятельности методической </w:t>
      </w:r>
    </w:p>
    <w:p w14:paraId="0730D464" w14:textId="77777777" w:rsidR="005E7C9E" w:rsidRPr="00827446" w:rsidRDefault="00FB0413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лаборатории</w:t>
      </w:r>
      <w:r w:rsidR="005E7C9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проведении кустовых </w:t>
      </w:r>
      <w:proofErr w:type="gramStart"/>
      <w:r w:rsidR="005E7C9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семинаров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7C9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особое</w:t>
      </w:r>
      <w:proofErr w:type="gramEnd"/>
      <w:r w:rsidR="005E7C9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внимание </w:t>
      </w:r>
    </w:p>
    <w:p w14:paraId="6E67D37F" w14:textId="77777777" w:rsidR="005E7C9E" w:rsidRPr="00827446" w:rsidRDefault="005E7C9E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было уделено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вопросам  формирования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глобальных компетенций</w:t>
      </w:r>
    </w:p>
    <w:p w14:paraId="684263CC" w14:textId="77777777" w:rsidR="005E7C9E" w:rsidRPr="00827446" w:rsidRDefault="005E7C9E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обучающихся и естественно-научной грамотности. Интересный</w:t>
      </w:r>
    </w:p>
    <w:p w14:paraId="5F0E64F1" w14:textId="55FB6A11" w:rsidR="00FB0413" w:rsidRPr="00827446" w:rsidRDefault="005E7C9E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опыт  представил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педагогический коллектив Ермаковской школы, </w:t>
      </w:r>
    </w:p>
    <w:p w14:paraId="6EB0F047" w14:textId="7266F843" w:rsidR="005E7C9E" w:rsidRPr="00827446" w:rsidRDefault="005E7C9E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в 2023 году обучающиеся 8-9 классов МБОУ С</w:t>
      </w:r>
      <w:r w:rsidR="00096713">
        <w:rPr>
          <w:rFonts w:ascii="Times New Roman" w:eastAsiaTheme="minorHAnsi" w:hAnsi="Times New Roman" w:cs="Times New Roman"/>
          <w:sz w:val="28"/>
          <w:szCs w:val="28"/>
          <w:lang w:eastAsia="en-US"/>
        </w:rPr>
        <w:t>Ш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№2</w:t>
      </w:r>
    </w:p>
    <w:p w14:paraId="65E0B7F3" w14:textId="77777777" w:rsidR="005E7C9E" w:rsidRPr="00827446" w:rsidRDefault="005E7C9E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г.Пошехонье</w:t>
      </w:r>
      <w:proofErr w:type="spell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участвовали в региональном мониторинге по </w:t>
      </w:r>
    </w:p>
    <w:p w14:paraId="0C321487" w14:textId="77777777" w:rsidR="00F6347E" w:rsidRPr="00827446" w:rsidRDefault="005E7C9E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функциональной грамотности. Результаты мониторинга по</w:t>
      </w:r>
    </w:p>
    <w:p w14:paraId="538372D7" w14:textId="76DB3E7B" w:rsidR="00F6347E" w:rsidRPr="00827446" w:rsidRDefault="005E7C9E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читательской ,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6347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математической, естественнонаучной грамотности показал</w:t>
      </w:r>
      <w:r w:rsidR="00F6347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58E8D25E" w14:textId="77777777" w:rsidR="00F6347E" w:rsidRPr="00827446" w:rsidRDefault="00F6347E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есть над чем работать и какие коррективы необходимо внести</w:t>
      </w:r>
    </w:p>
    <w:p w14:paraId="248D63C6" w14:textId="21DA2609" w:rsidR="005E7C9E" w:rsidRPr="00827446" w:rsidRDefault="00F6347E" w:rsidP="000238A4">
      <w:pPr>
        <w:spacing w:after="0" w:line="240" w:lineRule="auto"/>
        <w:ind w:left="-85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организацию </w:t>
      </w:r>
      <w:proofErr w:type="gramStart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образовательного  процесса</w:t>
      </w:r>
      <w:proofErr w:type="gramEnd"/>
      <w:r w:rsidR="003D7B5C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D1D5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коллегами и было сделано.</w:t>
      </w:r>
      <w:r w:rsidR="005E7C9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55C1554" w14:textId="58678EBC" w:rsidR="000140BE" w:rsidRPr="00827446" w:rsidRDefault="009E6E31" w:rsidP="000238A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Слайд </w:t>
      </w:r>
      <w:r w:rsidR="004E374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32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1D5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последние годы мы много предпринимае</w:t>
      </w:r>
      <w:r w:rsidR="008073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AD1D5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повышения качества образования. И олимпиадное движение является частью этого процесса. Но к сожалению позитивных </w:t>
      </w:r>
      <w:proofErr w:type="gramStart"/>
      <w:r w:rsidR="00AD1D5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изменений  в</w:t>
      </w:r>
      <w:proofErr w:type="gramEnd"/>
      <w:r w:rsidR="00AD1D5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данной работе </w:t>
      </w:r>
      <w:r w:rsidR="000140B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</w:p>
    <w:p w14:paraId="04C51F24" w14:textId="2A3EFA1B" w:rsidR="00EB319B" w:rsidRPr="00827446" w:rsidRDefault="000140BE" w:rsidP="000238A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наблюдается</w:t>
      </w:r>
      <w:r w:rsidR="00AD1D5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Так, в</w:t>
      </w:r>
      <w:r w:rsidR="00AD1D5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2023-24 </w:t>
      </w:r>
      <w:proofErr w:type="spellStart"/>
      <w:r w:rsidR="00AD1D5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у.г</w:t>
      </w:r>
      <w:proofErr w:type="spellEnd"/>
      <w:r w:rsidR="00AD1D5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все школы на ШЭ организовали проведение олимпиады на платформе «Сириус», на муниципальном этапе по причине неявки не состоялись олимпиады по 3 предметам, по 2 предметам  участники </w:t>
      </w:r>
      <w:r w:rsidR="00F0359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писали только теор</w:t>
      </w:r>
      <w:r w:rsidR="00EB319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0359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EB319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иче</w:t>
      </w:r>
      <w:r w:rsidR="00F0359A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скую часть, писать проекты отказались, </w:t>
      </w:r>
      <w:r w:rsidR="00EB319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школах постоянно меняются ответственные  за организацию и проведение </w:t>
      </w:r>
      <w:proofErr w:type="spellStart"/>
      <w:r w:rsidR="00EB319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ВсОШ</w:t>
      </w:r>
      <w:proofErr w:type="spellEnd"/>
      <w:r w:rsidR="00EB319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что приводит к несоблюдению требований НПА </w:t>
      </w:r>
      <w:proofErr w:type="spellStart"/>
      <w:r w:rsidR="00EB319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ВсОШ</w:t>
      </w:r>
      <w:proofErr w:type="spellEnd"/>
      <w:r w:rsidR="00EB319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как результат показатели участия и результативности резко упали, в итоге один призер на РЭ по искусству-Лабудина Ксения , в малых региональных олимпиадах победителей и призеров нет.</w:t>
      </w:r>
      <w:r w:rsidR="008073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Коллеги, </w:t>
      </w:r>
      <w:r w:rsidR="00372AD6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 </w:t>
      </w:r>
      <w:r w:rsidR="008073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изменить свое отношение к данной работе и</w:t>
      </w:r>
      <w:r w:rsidR="0073522C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</w:t>
      </w:r>
      <w:r w:rsidR="008073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522C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уменьшении обязательной нагрузки для </w:t>
      </w:r>
      <w:proofErr w:type="gramStart"/>
      <w:r w:rsidR="0073522C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всех  </w:t>
      </w:r>
      <w:r w:rsidR="008073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создать</w:t>
      </w:r>
      <w:proofErr w:type="gramEnd"/>
      <w:r w:rsidR="008073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 для подготовки и более активного участия обучающихся во </w:t>
      </w:r>
      <w:proofErr w:type="spellStart"/>
      <w:r w:rsidR="008073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ВсОШ</w:t>
      </w:r>
      <w:proofErr w:type="spellEnd"/>
      <w:r w:rsidR="0080738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2BBDAC47" w14:textId="05C8CC1F" w:rsidR="00D246ED" w:rsidRPr="00827446" w:rsidRDefault="008267ED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Слайд </w:t>
      </w:r>
      <w:r w:rsidR="004E374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33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DADC3A4" w14:textId="77777777" w:rsidR="00173647" w:rsidRDefault="00D246ED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сентября 2024 года все школы с 1по 11 класс </w:t>
      </w:r>
      <w:r w:rsidR="008E628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будут работать в соответствии </w:t>
      </w:r>
      <w:proofErr w:type="gramStart"/>
      <w:r w:rsidR="008E628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обновленны</w:t>
      </w:r>
      <w:r w:rsidR="008E628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proofErr w:type="gramEnd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ФГОС</w:t>
      </w:r>
      <w:r w:rsidR="008E6281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 ФООП, по ряду  предметов в соответствии с ФРП</w:t>
      </w:r>
      <w:r w:rsidR="0073522C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BF9C53E" w14:textId="72478B09" w:rsidR="00A861D1" w:rsidRPr="00827446" w:rsidRDefault="008E6281" w:rsidP="000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="0073522C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7446">
        <w:rPr>
          <w:rFonts w:ascii="Times New Roman" w:eastAsia="Times New Roman" w:hAnsi="Times New Roman" w:cs="Times New Roman"/>
          <w:sz w:val="28"/>
          <w:szCs w:val="28"/>
        </w:rPr>
        <w:t>01</w:t>
      </w:r>
      <w:proofErr w:type="gramEnd"/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.09.2024г. в силу вступают ряд изменений. </w:t>
      </w:r>
    </w:p>
    <w:p w14:paraId="3306B735" w14:textId="1900BA5A" w:rsidR="008E6281" w:rsidRPr="00827446" w:rsidRDefault="008E6281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Эти изменения касаются как учебного плана, так и федеральных образовательных программ. </w:t>
      </w:r>
    </w:p>
    <w:p w14:paraId="1EB1D6DA" w14:textId="77777777" w:rsidR="00827446" w:rsidRDefault="008E6281" w:rsidP="000238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74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Так,  </w:t>
      </w:r>
      <w:r w:rsidRPr="00827446">
        <w:rPr>
          <w:rFonts w:ascii="Times New Roman" w:eastAsia="Times New Roman" w:hAnsi="Times New Roman" w:cs="Times New Roman"/>
          <w:bCs/>
          <w:sz w:val="28"/>
          <w:szCs w:val="28"/>
        </w:rPr>
        <w:t>Произведена</w:t>
      </w:r>
      <w:proofErr w:type="gramEnd"/>
      <w:r w:rsidRPr="008274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27446">
        <w:rPr>
          <w:rFonts w:ascii="Times New Roman" w:eastAsia="Times New Roman" w:hAnsi="Times New Roman" w:cs="Times New Roman"/>
          <w:bCs/>
          <w:sz w:val="28"/>
          <w:szCs w:val="28"/>
        </w:rPr>
        <w:t>замена наименования учебного предмета "Основы безопасности жизнедеятельности" на</w:t>
      </w:r>
      <w:r w:rsidRPr="008274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</w:t>
      </w:r>
      <w:r w:rsidRPr="0082744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Основы безопасности и защиты Родины" (ОБЗР). </w:t>
      </w:r>
    </w:p>
    <w:p w14:paraId="1CDDA6DC" w14:textId="65C3AC32" w:rsidR="008E6281" w:rsidRPr="00827446" w:rsidRDefault="008E6281" w:rsidP="000238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Определены основные цели и задачи изучения нового предмета, которые включают в себя формирование современной культуры безопасности жизнедеятельности, осознание важности защиты личности, общества и государства, а также понимание роли государства в обеспечении национальной безопасности и защите от различных угроз, включая экстремизм и терроризм. Этот предмет структурно организован через </w:t>
      </w:r>
      <w:r w:rsidRPr="00827446">
        <w:rPr>
          <w:rFonts w:ascii="Times New Roman" w:eastAsia="Times New Roman" w:hAnsi="Times New Roman" w:cs="Times New Roman"/>
          <w:b/>
          <w:bCs/>
          <w:sz w:val="28"/>
          <w:szCs w:val="28"/>
        </w:rPr>
        <w:t>одиннадцать модулей</w:t>
      </w:r>
      <w:r w:rsidRPr="00827446">
        <w:rPr>
          <w:rFonts w:ascii="Times New Roman" w:eastAsia="Times New Roman" w:hAnsi="Times New Roman" w:cs="Times New Roman"/>
          <w:sz w:val="28"/>
          <w:szCs w:val="28"/>
        </w:rPr>
        <w:t>, или тематических линий, обеспечивающих непрерывность изучения на уровне основного и среднего общего образования, добавлен новый модуль «Военная подготовка. Основы военных знаний».</w:t>
      </w:r>
      <w:r w:rsidR="000F3987" w:rsidRPr="00827446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осуществляется подготовка государственного учебника по предмету «ОБЗР»</w:t>
      </w:r>
      <w:r w:rsidR="00A861D1" w:rsidRPr="00827446">
        <w:rPr>
          <w:rFonts w:ascii="Times New Roman" w:eastAsia="Times New Roman" w:hAnsi="Times New Roman" w:cs="Times New Roman"/>
          <w:sz w:val="28"/>
          <w:szCs w:val="28"/>
        </w:rPr>
        <w:t>. Также школам необходимо обратить внимание и на создание соответствующей МТБ для ведения данного предмета.</w:t>
      </w: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56F86C" w14:textId="77777777" w:rsidR="008E6281" w:rsidRPr="00827446" w:rsidRDefault="008E6281" w:rsidP="000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В учебный план на ступени среднего общего </w:t>
      </w:r>
      <w:proofErr w:type="gramStart"/>
      <w:r w:rsidRPr="00827446">
        <w:rPr>
          <w:rFonts w:ascii="Times New Roman" w:eastAsia="Times New Roman" w:hAnsi="Times New Roman" w:cs="Times New Roman"/>
          <w:sz w:val="28"/>
          <w:szCs w:val="28"/>
        </w:rPr>
        <w:t>образования  необходимо</w:t>
      </w:r>
      <w:proofErr w:type="gramEnd"/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 включить не менее </w:t>
      </w:r>
      <w:r w:rsidRPr="00827446">
        <w:rPr>
          <w:rFonts w:ascii="Times New Roman" w:eastAsia="Times New Roman" w:hAnsi="Times New Roman" w:cs="Times New Roman"/>
          <w:b/>
          <w:sz w:val="28"/>
          <w:szCs w:val="28"/>
        </w:rPr>
        <w:t>13 учебных предметов</w:t>
      </w: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: русский язык, литература, математика, иностранный язык, информатика, физика, химия, биология, история, обществознание, география, а также новый предмет - основы безопасности и защиты Родины, и конечно, физическая культура. </w:t>
      </w:r>
    </w:p>
    <w:p w14:paraId="69853168" w14:textId="77777777" w:rsidR="008E6281" w:rsidRPr="00827446" w:rsidRDefault="008E6281" w:rsidP="000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предусматривается изучение не </w:t>
      </w:r>
      <w:r w:rsidRPr="00827446">
        <w:rPr>
          <w:rFonts w:ascii="Times New Roman" w:eastAsia="Times New Roman" w:hAnsi="Times New Roman" w:cs="Times New Roman"/>
          <w:b/>
          <w:sz w:val="28"/>
          <w:szCs w:val="28"/>
        </w:rPr>
        <w:t>менее двух учебных предметов на углубленном уровне</w:t>
      </w: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 из соответствующей профилю обучения предметной области или смежной с ней предметной области.</w:t>
      </w:r>
    </w:p>
    <w:p w14:paraId="6CEC97D3" w14:textId="4E374FA8" w:rsidR="008E6281" w:rsidRPr="00827446" w:rsidRDefault="008E6281" w:rsidP="000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  будет </w:t>
      </w:r>
      <w:proofErr w:type="gramStart"/>
      <w:r w:rsidRPr="00827446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="000F3987" w:rsidRPr="00827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proofErr w:type="gramEnd"/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  Труд (Технология). </w:t>
      </w:r>
    </w:p>
    <w:p w14:paraId="4B896F11" w14:textId="3AF7BB25" w:rsidR="008E6281" w:rsidRPr="00827446" w:rsidRDefault="008E6281" w:rsidP="0002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46">
        <w:rPr>
          <w:rFonts w:ascii="Times New Roman" w:eastAsia="Times New Roman" w:hAnsi="Times New Roman" w:cs="Times New Roman"/>
          <w:sz w:val="28"/>
          <w:szCs w:val="28"/>
        </w:rPr>
        <w:t>Переименование предмета предполагает, что в обучении будет уделяться больше внимания не только технологическим аспектам, но и вопросам труда, включая трудовую деятельность, профессиональную ориентацию и практические навыки.</w:t>
      </w:r>
    </w:p>
    <w:p w14:paraId="7276AAED" w14:textId="562E2D88" w:rsidR="008E6281" w:rsidRPr="00827446" w:rsidRDefault="008E6281" w:rsidP="00023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46">
        <w:rPr>
          <w:rFonts w:ascii="Times New Roman" w:eastAsia="Times New Roman" w:hAnsi="Times New Roman" w:cs="Times New Roman"/>
          <w:sz w:val="28"/>
          <w:szCs w:val="28"/>
        </w:rPr>
        <w:t>В связи с введением новых предметов внесены изменения в учебные планы, утверждены новые варианты учебных планов и федеральных рабочих программ по новым предметам. Основным ресурсом в помощь педагогам, для введения изменений в учебный процесс неизменно остается сайт ЕДСО</w:t>
      </w:r>
      <w:r w:rsidR="000F3987" w:rsidRPr="00827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, где размещены все необходимые для работы материалы. </w:t>
      </w:r>
    </w:p>
    <w:p w14:paraId="4495997E" w14:textId="028AB429" w:rsidR="00066408" w:rsidRPr="00827446" w:rsidRDefault="003343CE" w:rsidP="00023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446">
        <w:rPr>
          <w:rFonts w:ascii="Times New Roman" w:eastAsia="Times New Roman" w:hAnsi="Times New Roman" w:cs="Times New Roman"/>
          <w:b/>
          <w:sz w:val="28"/>
          <w:szCs w:val="28"/>
        </w:rPr>
        <w:t>Слайд 3</w:t>
      </w:r>
      <w:r w:rsidR="004E374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27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408" w:rsidRPr="00827446">
        <w:rPr>
          <w:rFonts w:ascii="Times New Roman" w:eastAsia="Times New Roman" w:hAnsi="Times New Roman" w:cs="Times New Roman"/>
          <w:sz w:val="28"/>
          <w:szCs w:val="28"/>
        </w:rPr>
        <w:t xml:space="preserve">В наступающем учебном </w:t>
      </w:r>
      <w:proofErr w:type="gramStart"/>
      <w:r w:rsidR="00066408" w:rsidRPr="00827446">
        <w:rPr>
          <w:rFonts w:ascii="Times New Roman" w:eastAsia="Times New Roman" w:hAnsi="Times New Roman" w:cs="Times New Roman"/>
          <w:sz w:val="28"/>
          <w:szCs w:val="28"/>
        </w:rPr>
        <w:t>году  в</w:t>
      </w:r>
      <w:proofErr w:type="gramEnd"/>
      <w:r w:rsidR="00066408" w:rsidRPr="00827446">
        <w:rPr>
          <w:rFonts w:ascii="Times New Roman" w:eastAsia="Times New Roman" w:hAnsi="Times New Roman" w:cs="Times New Roman"/>
          <w:sz w:val="28"/>
          <w:szCs w:val="28"/>
        </w:rPr>
        <w:t xml:space="preserve"> 1-4 классах школы района продолжат реализацию программы внеурочной деятельности «Шахматы в школе».</w:t>
      </w:r>
    </w:p>
    <w:p w14:paraId="1AA667B0" w14:textId="4D584C85" w:rsidR="00066408" w:rsidRPr="00827446" w:rsidRDefault="00066408" w:rsidP="000238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>Успешной реализации программы «Шахматы в школе»</w:t>
      </w:r>
      <w:r w:rsidR="0073522C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Pr="00827446">
        <w:rPr>
          <w:rFonts w:ascii="Times New Roman" w:hAnsi="Times New Roman" w:cs="Times New Roman"/>
          <w:sz w:val="28"/>
          <w:szCs w:val="28"/>
        </w:rPr>
        <w:t xml:space="preserve">в прошлом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году  способствовало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своевременно    предоставленное Министерством образования Ярославской</w:t>
      </w:r>
      <w:r w:rsidRPr="00827446">
        <w:rPr>
          <w:rFonts w:ascii="Times New Roman" w:hAnsi="Times New Roman" w:cs="Times New Roman"/>
          <w:sz w:val="28"/>
          <w:szCs w:val="28"/>
        </w:rPr>
        <w:tab/>
        <w:t xml:space="preserve"> области оборудование: шахматные наборы, часы и магнитно-маркерные шахматные доски; а также методическое сопровождение педагогов специалистами ГУ ЯО «ИРО.</w:t>
      </w:r>
      <w:r w:rsidR="001937AD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Pr="00827446">
        <w:rPr>
          <w:rFonts w:ascii="Times New Roman" w:hAnsi="Times New Roman" w:cs="Times New Roman"/>
          <w:sz w:val="28"/>
          <w:szCs w:val="28"/>
        </w:rPr>
        <w:t xml:space="preserve">Следует отметить высокий уровень заинтересованности педагогов, реализующих программы «Шахматы в школе», готовность поделиться опытом и оказать помощь коллегам, впервые приступившим к реализации шахматного образования. Дети начальных классов с </w:t>
      </w:r>
      <w:r w:rsidRPr="00827446"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удовольствием принимали участие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в  районных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массовых мероприятиях шахматной тематики, а уезжали домой всегда с грамотами, подарками и хорошим настроением. Кроме того, все образовательные организации района представили свой опыт реализации шахматного образования на сайте ГУ ЯО ИРО и приняли участие в областных мероприятиях. </w:t>
      </w:r>
    </w:p>
    <w:p w14:paraId="236E0F54" w14:textId="77777777" w:rsidR="00827446" w:rsidRDefault="00066408" w:rsidP="000238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В связи с большим количеством изменений в образовательном процессе и большой нагрузкой как на детей так и на педагогов МО ЯО рекомендует </w:t>
      </w:r>
      <w:r w:rsidR="00A861D1" w:rsidRPr="00827446">
        <w:rPr>
          <w:rFonts w:ascii="Times New Roman" w:hAnsi="Times New Roman" w:cs="Times New Roman"/>
          <w:sz w:val="28"/>
          <w:szCs w:val="28"/>
        </w:rPr>
        <w:t xml:space="preserve">при планировании деятельности на новый учебный год  </w:t>
      </w:r>
      <w:r w:rsidR="00E85EA4" w:rsidRPr="00827446">
        <w:rPr>
          <w:rFonts w:ascii="Times New Roman" w:hAnsi="Times New Roman" w:cs="Times New Roman"/>
          <w:sz w:val="28"/>
          <w:szCs w:val="28"/>
        </w:rPr>
        <w:t xml:space="preserve">уменьшить количество обязательных часов для всех, а построить образовательный процесс максимально индивидуально с учетом интересов и потребностей детей с увеличением вариативной части. Это </w:t>
      </w:r>
      <w:proofErr w:type="gramStart"/>
      <w:r w:rsidR="00E85EA4" w:rsidRPr="00827446">
        <w:rPr>
          <w:rFonts w:ascii="Times New Roman" w:hAnsi="Times New Roman" w:cs="Times New Roman"/>
          <w:sz w:val="28"/>
          <w:szCs w:val="28"/>
        </w:rPr>
        <w:t>касается  часов</w:t>
      </w:r>
      <w:proofErr w:type="gramEnd"/>
      <w:r w:rsidR="00E85EA4" w:rsidRPr="00827446">
        <w:rPr>
          <w:rFonts w:ascii="Times New Roman" w:hAnsi="Times New Roman" w:cs="Times New Roman"/>
          <w:sz w:val="28"/>
          <w:szCs w:val="28"/>
        </w:rPr>
        <w:t xml:space="preserve"> учебного плана и внеурочной деятельности </w:t>
      </w:r>
      <w:r w:rsidR="004D6904" w:rsidRPr="00827446">
        <w:rPr>
          <w:rFonts w:ascii="Times New Roman" w:hAnsi="Times New Roman" w:cs="Times New Roman"/>
          <w:sz w:val="28"/>
          <w:szCs w:val="28"/>
        </w:rPr>
        <w:t>.</w:t>
      </w:r>
      <w:r w:rsidR="00E85EA4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A861D1" w:rsidRPr="00827446">
        <w:rPr>
          <w:rFonts w:ascii="Times New Roman" w:hAnsi="Times New Roman" w:cs="Times New Roman"/>
          <w:sz w:val="28"/>
          <w:szCs w:val="28"/>
        </w:rPr>
        <w:t>Лучше меньше да лучше.</w:t>
      </w:r>
    </w:p>
    <w:p w14:paraId="5785351F" w14:textId="702221EB" w:rsidR="00827446" w:rsidRDefault="008267ED" w:rsidP="000238A4">
      <w:pPr>
        <w:spacing w:before="100" w:beforeAutospacing="1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Слайд </w:t>
      </w:r>
      <w:r w:rsidR="003343CE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</w:t>
      </w:r>
      <w:r w:rsidR="004E374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</w:t>
      </w:r>
      <w:r w:rsid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1937A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Происходят определенные изменения и в организации воспитательной работы.</w:t>
      </w:r>
      <w:r w:rsidR="001736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37A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Еженедельные </w:t>
      </w:r>
      <w:proofErr w:type="gramStart"/>
      <w:r w:rsidR="001937A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линейки ,</w:t>
      </w:r>
      <w:proofErr w:type="gramEnd"/>
      <w:r w:rsidR="001937A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внеурочные занятия «Разговоры о важном», внеурочные занятия  «Россия-мои горизонты»</w:t>
      </w:r>
      <w:r w:rsidR="00B0151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Движение первых </w:t>
      </w:r>
      <w:r w:rsidR="001937A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стали частью образовательной среды школ.</w:t>
      </w:r>
    </w:p>
    <w:p w14:paraId="71E179B2" w14:textId="37E7ED3E" w:rsidR="00543C13" w:rsidRPr="00827446" w:rsidRDefault="003073F4" w:rsidP="000238A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В прошлом учебном году в 3-х школах района </w:t>
      </w:r>
      <w:proofErr w:type="gramStart"/>
      <w:r w:rsidR="00543C13" w:rsidRPr="00827446">
        <w:rPr>
          <w:rFonts w:ascii="Times New Roman" w:hAnsi="Times New Roman" w:cs="Times New Roman"/>
          <w:sz w:val="28"/>
          <w:szCs w:val="28"/>
        </w:rPr>
        <w:t>начали  свою</w:t>
      </w:r>
      <w:proofErr w:type="gramEnd"/>
      <w:r w:rsidR="00543C13" w:rsidRPr="00827446">
        <w:rPr>
          <w:rFonts w:ascii="Times New Roman" w:hAnsi="Times New Roman" w:cs="Times New Roman"/>
          <w:sz w:val="28"/>
          <w:szCs w:val="28"/>
        </w:rPr>
        <w:t xml:space="preserve"> деятельность  советники  директора по воспитанию и взаимодействию с детскими общественными объединениями»</w:t>
      </w:r>
      <w:r w:rsidR="00F25E80" w:rsidRPr="00827446">
        <w:rPr>
          <w:rFonts w:ascii="Times New Roman" w:hAnsi="Times New Roman" w:cs="Times New Roman"/>
          <w:sz w:val="28"/>
          <w:szCs w:val="28"/>
        </w:rPr>
        <w:t xml:space="preserve">, которые способствовали </w:t>
      </w:r>
      <w:r w:rsidR="00543C13" w:rsidRPr="00827446">
        <w:rPr>
          <w:rFonts w:ascii="Times New Roman" w:hAnsi="Times New Roman" w:cs="Times New Roman"/>
          <w:sz w:val="28"/>
          <w:szCs w:val="28"/>
        </w:rPr>
        <w:t xml:space="preserve"> вовлечени</w:t>
      </w:r>
      <w:r w:rsidR="00F25E80" w:rsidRPr="00827446">
        <w:rPr>
          <w:rFonts w:ascii="Times New Roman" w:hAnsi="Times New Roman" w:cs="Times New Roman"/>
          <w:sz w:val="28"/>
          <w:szCs w:val="28"/>
        </w:rPr>
        <w:t>ю</w:t>
      </w:r>
      <w:r w:rsidR="00543C13" w:rsidRPr="00827446">
        <w:rPr>
          <w:rFonts w:ascii="Times New Roman" w:hAnsi="Times New Roman" w:cs="Times New Roman"/>
          <w:sz w:val="28"/>
          <w:szCs w:val="28"/>
        </w:rPr>
        <w:t xml:space="preserve"> детей в общественно-полезную деятельность</w:t>
      </w:r>
      <w:r w:rsidR="00F25E80" w:rsidRPr="0082744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25E80" w:rsidRPr="008274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25E80" w:rsidRPr="0082744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543C13" w:rsidRPr="00827446">
        <w:rPr>
          <w:rFonts w:ascii="Times New Roman" w:hAnsi="Times New Roman" w:cs="Times New Roman"/>
          <w:sz w:val="28"/>
          <w:szCs w:val="28"/>
        </w:rPr>
        <w:t>проект</w:t>
      </w:r>
      <w:r w:rsidR="00F25E80" w:rsidRPr="00827446">
        <w:rPr>
          <w:rFonts w:ascii="Times New Roman" w:hAnsi="Times New Roman" w:cs="Times New Roman"/>
          <w:sz w:val="28"/>
          <w:szCs w:val="28"/>
        </w:rPr>
        <w:t>ов</w:t>
      </w:r>
      <w:r w:rsidR="00543C13" w:rsidRPr="00827446">
        <w:rPr>
          <w:rFonts w:ascii="Times New Roman" w:hAnsi="Times New Roman" w:cs="Times New Roman"/>
          <w:sz w:val="28"/>
          <w:szCs w:val="28"/>
        </w:rPr>
        <w:t xml:space="preserve"> и программ РДДМ.</w:t>
      </w:r>
    </w:p>
    <w:p w14:paraId="5DD2C46C" w14:textId="167E58CE" w:rsidR="00620B53" w:rsidRPr="00827446" w:rsidRDefault="00F25E80" w:rsidP="000238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из  инструментов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B0151E" w:rsidRPr="00827446">
        <w:rPr>
          <w:rFonts w:ascii="Times New Roman" w:hAnsi="Times New Roman" w:cs="Times New Roman"/>
          <w:sz w:val="28"/>
          <w:szCs w:val="28"/>
        </w:rPr>
        <w:t>анализа и</w:t>
      </w:r>
      <w:r w:rsidRPr="00827446">
        <w:rPr>
          <w:rFonts w:ascii="Times New Roman" w:hAnsi="Times New Roman" w:cs="Times New Roman"/>
          <w:sz w:val="28"/>
          <w:szCs w:val="28"/>
        </w:rPr>
        <w:t xml:space="preserve"> организации воспитательной работы является СПТ, которое позволяет определить состояние школьной среды ,</w:t>
      </w:r>
      <w:r w:rsidR="002A3871" w:rsidRPr="00827446">
        <w:rPr>
          <w:rFonts w:ascii="Times New Roman" w:hAnsi="Times New Roman" w:cs="Times New Roman"/>
          <w:sz w:val="28"/>
          <w:szCs w:val="28"/>
        </w:rPr>
        <w:t xml:space="preserve">сделать анализ </w:t>
      </w:r>
      <w:r w:rsidRPr="00827446">
        <w:rPr>
          <w:rFonts w:ascii="Times New Roman" w:hAnsi="Times New Roman" w:cs="Times New Roman"/>
          <w:sz w:val="28"/>
          <w:szCs w:val="28"/>
        </w:rPr>
        <w:t xml:space="preserve"> факторов защиты и факторов риска</w:t>
      </w:r>
      <w:r w:rsidR="00A41959" w:rsidRPr="00827446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2A3871" w:rsidRPr="00827446">
        <w:rPr>
          <w:rFonts w:ascii="Times New Roman" w:hAnsi="Times New Roman" w:cs="Times New Roman"/>
          <w:sz w:val="28"/>
          <w:szCs w:val="28"/>
        </w:rPr>
        <w:t>. По итогам СПТ 2023 года в целом в Пошехонском районе отмечается благоприятная обстановка, у нас присутствует большая выраженность факторов защиты по сравнению с факторами риска. Однако,</w:t>
      </w:r>
      <w:r w:rsidR="00BE5C1D" w:rsidRPr="00827446">
        <w:rPr>
          <w:rFonts w:ascii="Times New Roman" w:hAnsi="Times New Roman" w:cs="Times New Roman"/>
          <w:sz w:val="28"/>
          <w:szCs w:val="28"/>
        </w:rPr>
        <w:t xml:space="preserve"> при внимательном анализе результатов СПТ в каждой школе, в каждом классном </w:t>
      </w:r>
      <w:proofErr w:type="gramStart"/>
      <w:r w:rsidR="00BE5C1D" w:rsidRPr="00827446">
        <w:rPr>
          <w:rFonts w:ascii="Times New Roman" w:hAnsi="Times New Roman" w:cs="Times New Roman"/>
          <w:sz w:val="28"/>
          <w:szCs w:val="28"/>
        </w:rPr>
        <w:t>коллективе  можно</w:t>
      </w:r>
      <w:proofErr w:type="gramEnd"/>
      <w:r w:rsidR="00BE5C1D" w:rsidRPr="00827446">
        <w:rPr>
          <w:rFonts w:ascii="Times New Roman" w:hAnsi="Times New Roman" w:cs="Times New Roman"/>
          <w:sz w:val="28"/>
          <w:szCs w:val="28"/>
        </w:rPr>
        <w:t xml:space="preserve"> определить проблемные зоны и вопросы, которые требуют  внимания и  решения</w:t>
      </w:r>
      <w:r w:rsidR="00620B53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BE5C1D" w:rsidRPr="00827446">
        <w:rPr>
          <w:rFonts w:ascii="Times New Roman" w:hAnsi="Times New Roman" w:cs="Times New Roman"/>
          <w:sz w:val="28"/>
          <w:szCs w:val="28"/>
        </w:rPr>
        <w:t>.</w:t>
      </w:r>
      <w:r w:rsidR="00620B53" w:rsidRPr="00827446">
        <w:rPr>
          <w:rFonts w:ascii="Times New Roman" w:hAnsi="Times New Roman" w:cs="Times New Roman"/>
          <w:sz w:val="28"/>
          <w:szCs w:val="28"/>
        </w:rPr>
        <w:t>Поэтому в</w:t>
      </w:r>
      <w:r w:rsidR="00BE5C1D" w:rsidRPr="00827446">
        <w:rPr>
          <w:rFonts w:ascii="Times New Roman" w:hAnsi="Times New Roman" w:cs="Times New Roman"/>
          <w:sz w:val="28"/>
          <w:szCs w:val="28"/>
        </w:rPr>
        <w:t>ладеть инструментами</w:t>
      </w:r>
      <w:r w:rsidR="002A3871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620B53" w:rsidRPr="00827446">
        <w:rPr>
          <w:rFonts w:ascii="Times New Roman" w:hAnsi="Times New Roman" w:cs="Times New Roman"/>
          <w:sz w:val="28"/>
          <w:szCs w:val="28"/>
        </w:rPr>
        <w:t>анализа результатов СПТ должен каждый педагогический коллектив.</w:t>
      </w:r>
      <w:r w:rsidR="00A41959" w:rsidRPr="008274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C8C3C" w14:textId="3A51A9BA" w:rsidR="00F25E80" w:rsidRPr="00827446" w:rsidRDefault="00620B53" w:rsidP="000238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По итогам СПТ 2023 года в </w:t>
      </w:r>
      <w:r w:rsidR="00BE5C1D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2A3871" w:rsidRPr="00827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871" w:rsidRPr="00827446">
        <w:rPr>
          <w:rFonts w:ascii="Times New Roman" w:hAnsi="Times New Roman" w:cs="Times New Roman"/>
          <w:sz w:val="28"/>
          <w:szCs w:val="28"/>
        </w:rPr>
        <w:t>4  школах</w:t>
      </w:r>
      <w:proofErr w:type="gramEnd"/>
      <w:r w:rsidR="002A3871" w:rsidRPr="00827446">
        <w:rPr>
          <w:rFonts w:ascii="Times New Roman" w:hAnsi="Times New Roman" w:cs="Times New Roman"/>
          <w:sz w:val="28"/>
          <w:szCs w:val="28"/>
        </w:rPr>
        <w:t xml:space="preserve">  </w:t>
      </w:r>
      <w:r w:rsidRPr="0082744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A3871" w:rsidRPr="00827446">
        <w:rPr>
          <w:rFonts w:ascii="Times New Roman" w:hAnsi="Times New Roman" w:cs="Times New Roman"/>
          <w:sz w:val="28"/>
          <w:szCs w:val="28"/>
        </w:rPr>
        <w:t>были  выявлены группы детей, которые имеют склонность к противоправному поведению и  которым требуется профилактическая работа.</w:t>
      </w:r>
      <w:r w:rsidR="00306121" w:rsidRPr="00827446">
        <w:rPr>
          <w:rFonts w:ascii="Times New Roman" w:hAnsi="Times New Roman" w:cs="Times New Roman"/>
          <w:sz w:val="28"/>
          <w:szCs w:val="28"/>
        </w:rPr>
        <w:t xml:space="preserve"> С коллективами данных </w:t>
      </w:r>
      <w:proofErr w:type="gramStart"/>
      <w:r w:rsidR="00306121" w:rsidRPr="00827446">
        <w:rPr>
          <w:rFonts w:ascii="Times New Roman" w:hAnsi="Times New Roman" w:cs="Times New Roman"/>
          <w:sz w:val="28"/>
          <w:szCs w:val="28"/>
        </w:rPr>
        <w:t>школ  был</w:t>
      </w:r>
      <w:r w:rsidR="00445FC4" w:rsidRPr="008274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06121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445FC4" w:rsidRPr="00827446">
        <w:rPr>
          <w:rFonts w:ascii="Times New Roman" w:hAnsi="Times New Roman" w:cs="Times New Roman"/>
          <w:sz w:val="28"/>
          <w:szCs w:val="28"/>
        </w:rPr>
        <w:t>проведены тематические семинары по результатам СПТ</w:t>
      </w:r>
      <w:r w:rsidR="00A41959" w:rsidRPr="00827446">
        <w:rPr>
          <w:rFonts w:ascii="Times New Roman" w:hAnsi="Times New Roman" w:cs="Times New Roman"/>
          <w:sz w:val="28"/>
          <w:szCs w:val="28"/>
        </w:rPr>
        <w:t xml:space="preserve"> и скорректирована образовательная программа школ.</w:t>
      </w:r>
    </w:p>
    <w:p w14:paraId="69E9284C" w14:textId="105D9D92" w:rsidR="00A41959" w:rsidRPr="00827446" w:rsidRDefault="00A41959" w:rsidP="000238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>Коллеги, набор предлагаемых разными структурами воспитательных мероприятий огромен, ваша задача сделать отбор и сформировать рабочую программу воспитания и календарный</w:t>
      </w:r>
      <w:r w:rsidRPr="00827446">
        <w:rPr>
          <w:rFonts w:ascii="Times New Roman" w:hAnsi="Times New Roman" w:cs="Times New Roman"/>
          <w:sz w:val="28"/>
          <w:szCs w:val="28"/>
        </w:rPr>
        <w:tab/>
        <w:t xml:space="preserve"> план воспитательной работы вашей школы, вашего класса или объединения.</w:t>
      </w:r>
      <w:r w:rsidR="007219C7" w:rsidRPr="00827446">
        <w:rPr>
          <w:rFonts w:ascii="Times New Roman" w:hAnsi="Times New Roman" w:cs="Times New Roman"/>
          <w:sz w:val="28"/>
          <w:szCs w:val="28"/>
        </w:rPr>
        <w:t xml:space="preserve"> Именно школьным учителям и классным руководителям , которые в силу своей профессиональной деятельности осуществляют практически ежедневное взаимодействие с учащимися , имеют тесный контакт с родителями и семьями обучающихся </w:t>
      </w:r>
      <w:r w:rsidR="007219C7" w:rsidRPr="00827446">
        <w:rPr>
          <w:rFonts w:ascii="Times New Roman" w:hAnsi="Times New Roman" w:cs="Times New Roman"/>
          <w:sz w:val="28"/>
          <w:szCs w:val="28"/>
        </w:rPr>
        <w:lastRenderedPageBreak/>
        <w:t>принадлежит ключевая роль в воспитании детей, формировании их мировоззрения на основе традиционных российских духовных и нравственных ценностей.</w:t>
      </w:r>
    </w:p>
    <w:p w14:paraId="2E504AD7" w14:textId="77777777" w:rsidR="00A41959" w:rsidRPr="00827446" w:rsidRDefault="00A41959" w:rsidP="000238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116570" w14:textId="7F44A538" w:rsidR="005E5107" w:rsidRPr="00827446" w:rsidRDefault="00B71585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Слайд </w:t>
      </w:r>
      <w:proofErr w:type="gramStart"/>
      <w:r w:rsidR="003343CE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</w:t>
      </w:r>
      <w:r w:rsidR="004E374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</w:t>
      </w: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C16D88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Дополнительное</w:t>
      </w:r>
      <w:proofErr w:type="gramEnd"/>
      <w:r w:rsidR="00C16D88"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образование.</w:t>
      </w:r>
    </w:p>
    <w:p w14:paraId="42F85E77" w14:textId="77777777" w:rsidR="000B276C" w:rsidRPr="00827446" w:rsidRDefault="000B276C" w:rsidP="000238A4">
      <w:pPr>
        <w:pStyle w:val="20"/>
        <w:shd w:val="clear" w:color="auto" w:fill="auto"/>
        <w:tabs>
          <w:tab w:val="left" w:pos="1694"/>
        </w:tabs>
        <w:spacing w:before="0" w:after="0" w:line="240" w:lineRule="auto"/>
        <w:rPr>
          <w:rFonts w:eastAsiaTheme="minorHAnsi"/>
        </w:rPr>
      </w:pPr>
    </w:p>
    <w:p w14:paraId="4D4CD79E" w14:textId="47882B47" w:rsidR="000B276C" w:rsidRPr="00827446" w:rsidRDefault="000B276C" w:rsidP="000238A4">
      <w:pPr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В Пошехонском муниципальном районе во всех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образовательных  организациях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детям предоставляются  услуги дополнительного образования</w:t>
      </w:r>
      <w:r w:rsidR="00276752" w:rsidRPr="00827446">
        <w:rPr>
          <w:rFonts w:ascii="Times New Roman" w:hAnsi="Times New Roman" w:cs="Times New Roman"/>
          <w:sz w:val="28"/>
          <w:szCs w:val="28"/>
        </w:rPr>
        <w:t xml:space="preserve"> на основе лицензии.</w:t>
      </w:r>
      <w:r w:rsidRPr="00827446">
        <w:rPr>
          <w:rFonts w:ascii="Times New Roman" w:hAnsi="Times New Roman" w:cs="Times New Roman"/>
          <w:sz w:val="28"/>
          <w:szCs w:val="28"/>
        </w:rPr>
        <w:t xml:space="preserve">  Охват детей дополнительным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образованием  в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районе в 2023 году увеличился и  составил 89,44 %. Образовательные организации стараются учесть интересы и потребности детей в дополнительном образовании. Самыми востребованными являются программы технической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направленности,  их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выбрали  около  30% детей,  около  20% детей занимаются   по  программам социально-гуманитарной, художественной  и физкультурно-спортивной направленности.     За последние годы снизилось количество программ туристско-краеведческой и естественно-научной направленности и соответственно охват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детей  по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этим направлениям  составил  чуть более   10%.</w:t>
      </w:r>
    </w:p>
    <w:p w14:paraId="17F8A0D1" w14:textId="2816B2E4" w:rsidR="000B276C" w:rsidRPr="00827446" w:rsidRDefault="000B276C" w:rsidP="000238A4">
      <w:pPr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>Программы технической направленности реализуются в 12 учреждениях (9 школ , 2 ДС и центр «Эдельвейс)</w:t>
      </w:r>
      <w:r w:rsidR="00262325" w:rsidRPr="00827446">
        <w:rPr>
          <w:rFonts w:ascii="Times New Roman" w:hAnsi="Times New Roman" w:cs="Times New Roman"/>
          <w:sz w:val="28"/>
          <w:szCs w:val="28"/>
        </w:rPr>
        <w:t>,</w:t>
      </w:r>
      <w:r w:rsidRPr="00827446">
        <w:rPr>
          <w:rFonts w:ascii="Times New Roman" w:hAnsi="Times New Roman" w:cs="Times New Roman"/>
          <w:sz w:val="28"/>
          <w:szCs w:val="28"/>
        </w:rPr>
        <w:t xml:space="preserve"> естественно-научной направленности в 9-ти учреждениях, социально-гуманитарной направленности в  8-ми учреждениях, художественно-эстетической направленности  и физкультурно-спортивной  направленности представлены  в  4-х учреждениях. Более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20  программ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 представлено в ДЮСШ , 14 программ художественной направленности  в центре «Эдельвейс».  По программам туристско-краеведческой направленности занимались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дети  в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средней школе  № 1 и Белосельской школе.</w:t>
      </w:r>
    </w:p>
    <w:p w14:paraId="2894A01D" w14:textId="4887407B" w:rsidR="00827446" w:rsidRDefault="004E3743" w:rsidP="00023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743">
        <w:rPr>
          <w:rFonts w:ascii="Times New Roman" w:hAnsi="Times New Roman" w:cs="Times New Roman"/>
          <w:b/>
          <w:sz w:val="28"/>
          <w:szCs w:val="28"/>
        </w:rPr>
        <w:t>Слайд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76C" w:rsidRPr="00827446">
        <w:rPr>
          <w:rFonts w:ascii="Times New Roman" w:hAnsi="Times New Roman" w:cs="Times New Roman"/>
          <w:sz w:val="28"/>
          <w:szCs w:val="28"/>
        </w:rPr>
        <w:t>Районный конкурс «Лучшие практики дополнительного образования»</w:t>
      </w:r>
      <w:r w:rsidR="007219C7" w:rsidRPr="00827446">
        <w:rPr>
          <w:rFonts w:ascii="Times New Roman" w:hAnsi="Times New Roman" w:cs="Times New Roman"/>
          <w:sz w:val="28"/>
          <w:szCs w:val="28"/>
        </w:rPr>
        <w:t xml:space="preserve">, который мы проводим </w:t>
      </w:r>
      <w:proofErr w:type="gramStart"/>
      <w:r w:rsidR="007219C7" w:rsidRPr="00827446">
        <w:rPr>
          <w:rFonts w:ascii="Times New Roman" w:hAnsi="Times New Roman" w:cs="Times New Roman"/>
          <w:sz w:val="28"/>
          <w:szCs w:val="28"/>
        </w:rPr>
        <w:t xml:space="preserve">ежегодно, </w:t>
      </w:r>
      <w:r w:rsidR="000B276C" w:rsidRPr="00827446">
        <w:rPr>
          <w:rFonts w:ascii="Times New Roman" w:hAnsi="Times New Roman" w:cs="Times New Roman"/>
          <w:sz w:val="28"/>
          <w:szCs w:val="28"/>
        </w:rPr>
        <w:t xml:space="preserve"> показывает</w:t>
      </w:r>
      <w:proofErr w:type="gramEnd"/>
      <w:r w:rsidR="000B276C" w:rsidRPr="00827446">
        <w:rPr>
          <w:rFonts w:ascii="Times New Roman" w:hAnsi="Times New Roman" w:cs="Times New Roman"/>
          <w:sz w:val="28"/>
          <w:szCs w:val="28"/>
        </w:rPr>
        <w:t>, что педагоги  обновляют содержание программ, ищут интересные формы их реализации</w:t>
      </w:r>
      <w:r w:rsidR="00D16DEC" w:rsidRPr="00827446">
        <w:rPr>
          <w:rFonts w:ascii="Times New Roman" w:hAnsi="Times New Roman" w:cs="Times New Roman"/>
          <w:sz w:val="28"/>
          <w:szCs w:val="28"/>
        </w:rPr>
        <w:t xml:space="preserve">. Обучающиеся по </w:t>
      </w:r>
      <w:r w:rsidR="00262325"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="00D16DEC" w:rsidRPr="00827446">
        <w:rPr>
          <w:rFonts w:ascii="Times New Roman" w:hAnsi="Times New Roman" w:cs="Times New Roman"/>
          <w:sz w:val="28"/>
          <w:szCs w:val="28"/>
        </w:rPr>
        <w:t>программам дополнительного образования показывают хорошие результаты .</w:t>
      </w:r>
      <w:r w:rsidR="00262325" w:rsidRPr="00827446">
        <w:rPr>
          <w:rFonts w:ascii="Times New Roman" w:hAnsi="Times New Roman" w:cs="Times New Roman"/>
          <w:sz w:val="28"/>
          <w:szCs w:val="28"/>
        </w:rPr>
        <w:t xml:space="preserve">Так,  </w:t>
      </w:r>
      <w:r w:rsidR="00B9103C" w:rsidRPr="00827446">
        <w:rPr>
          <w:rFonts w:ascii="Times New Roman" w:hAnsi="Times New Roman" w:cs="Times New Roman"/>
          <w:sz w:val="28"/>
          <w:szCs w:val="28"/>
        </w:rPr>
        <w:t>ч</w:t>
      </w:r>
      <w:r w:rsidR="000B276C" w:rsidRPr="00827446">
        <w:rPr>
          <w:rFonts w:ascii="Times New Roman" w:hAnsi="Times New Roman" w:cs="Times New Roman"/>
          <w:sz w:val="28"/>
          <w:szCs w:val="28"/>
        </w:rPr>
        <w:t xml:space="preserve">етверо  обучающихся ДОП «Студия креативного рукоделия» и один обучающийся ДОП «Изостудия Клякса»   стали призерами </w:t>
      </w:r>
      <w:r w:rsidR="000B276C" w:rsidRPr="00827446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0B276C" w:rsidRPr="00827446">
        <w:rPr>
          <w:rFonts w:ascii="Times New Roman" w:hAnsi="Times New Roman" w:cs="Times New Roman"/>
          <w:sz w:val="28"/>
          <w:szCs w:val="28"/>
        </w:rPr>
        <w:t xml:space="preserve">  областного фестиваля детского и юношеского художественного  творчества «Радуга ( педагог</w:t>
      </w:r>
      <w:r w:rsidR="00B9103C" w:rsidRPr="00827446">
        <w:rPr>
          <w:rFonts w:ascii="Times New Roman" w:hAnsi="Times New Roman" w:cs="Times New Roman"/>
          <w:sz w:val="28"/>
          <w:szCs w:val="28"/>
        </w:rPr>
        <w:t>-</w:t>
      </w:r>
      <w:r w:rsidR="000B276C" w:rsidRPr="00827446">
        <w:rPr>
          <w:rFonts w:ascii="Times New Roman" w:hAnsi="Times New Roman" w:cs="Times New Roman"/>
          <w:sz w:val="28"/>
          <w:szCs w:val="28"/>
        </w:rPr>
        <w:t>Торопова Светлана Александровна</w:t>
      </w:r>
      <w:r w:rsidR="00B9103C" w:rsidRPr="00827446">
        <w:rPr>
          <w:rFonts w:ascii="Times New Roman" w:hAnsi="Times New Roman" w:cs="Times New Roman"/>
          <w:sz w:val="28"/>
          <w:szCs w:val="28"/>
        </w:rPr>
        <w:t>)</w:t>
      </w:r>
      <w:r w:rsidR="000B276C" w:rsidRPr="00827446">
        <w:rPr>
          <w:rFonts w:ascii="Times New Roman" w:hAnsi="Times New Roman" w:cs="Times New Roman"/>
          <w:sz w:val="28"/>
          <w:szCs w:val="28"/>
        </w:rPr>
        <w:t xml:space="preserve"> .  Трое </w:t>
      </w:r>
      <w:r w:rsidR="00D16DEC" w:rsidRPr="00827446">
        <w:rPr>
          <w:rFonts w:ascii="Times New Roman" w:hAnsi="Times New Roman" w:cs="Times New Roman"/>
          <w:sz w:val="28"/>
          <w:szCs w:val="28"/>
        </w:rPr>
        <w:t xml:space="preserve">  занимающихся по комплексной разноуровневой </w:t>
      </w:r>
      <w:proofErr w:type="gramStart"/>
      <w:r w:rsidR="00D16DEC" w:rsidRPr="00827446">
        <w:rPr>
          <w:rFonts w:ascii="Times New Roman" w:hAnsi="Times New Roman" w:cs="Times New Roman"/>
          <w:sz w:val="28"/>
          <w:szCs w:val="28"/>
        </w:rPr>
        <w:t>программе  «</w:t>
      </w:r>
      <w:proofErr w:type="spellStart"/>
      <w:proofErr w:type="gramEnd"/>
      <w:r w:rsidR="00D16DEC" w:rsidRPr="00827446">
        <w:rPr>
          <w:rFonts w:ascii="Times New Roman" w:hAnsi="Times New Roman" w:cs="Times New Roman"/>
          <w:sz w:val="28"/>
          <w:szCs w:val="28"/>
        </w:rPr>
        <w:t>Техноград</w:t>
      </w:r>
      <w:proofErr w:type="spellEnd"/>
      <w:r w:rsidR="00D16DEC" w:rsidRPr="00827446">
        <w:rPr>
          <w:rFonts w:ascii="Times New Roman" w:hAnsi="Times New Roman" w:cs="Times New Roman"/>
          <w:sz w:val="28"/>
          <w:szCs w:val="28"/>
        </w:rPr>
        <w:t xml:space="preserve">» (педагог Богачева Виктория Вячеславовна.) </w:t>
      </w:r>
      <w:r w:rsidR="000B276C" w:rsidRPr="00827446">
        <w:rPr>
          <w:rFonts w:ascii="Times New Roman" w:hAnsi="Times New Roman" w:cs="Times New Roman"/>
          <w:sz w:val="28"/>
          <w:szCs w:val="28"/>
        </w:rPr>
        <w:t xml:space="preserve"> стали призерами и победителями областного смотра-конкурса детского  технического творчества  и областных соревнований по робототехнике «</w:t>
      </w:r>
      <w:proofErr w:type="spellStart"/>
      <w:r w:rsidR="000B276C" w:rsidRPr="00827446">
        <w:rPr>
          <w:rFonts w:ascii="Times New Roman" w:hAnsi="Times New Roman" w:cs="Times New Roman"/>
          <w:sz w:val="28"/>
          <w:szCs w:val="28"/>
        </w:rPr>
        <w:t>Ярробот</w:t>
      </w:r>
      <w:proofErr w:type="spellEnd"/>
      <w:r w:rsidR="000B276C" w:rsidRPr="00827446">
        <w:rPr>
          <w:rFonts w:ascii="Times New Roman" w:hAnsi="Times New Roman" w:cs="Times New Roman"/>
          <w:sz w:val="28"/>
          <w:szCs w:val="28"/>
        </w:rPr>
        <w:t xml:space="preserve">» и конкурса компьютерной графики и художественного фото «Цифровой карандаш»,  а команда обучающихся в </w:t>
      </w:r>
      <w:r w:rsidR="000B276C" w:rsidRPr="00827446">
        <w:rPr>
          <w:rFonts w:ascii="Times New Roman" w:hAnsi="Times New Roman" w:cs="Times New Roman"/>
          <w:sz w:val="28"/>
          <w:szCs w:val="28"/>
        </w:rPr>
        <w:lastRenderedPageBreak/>
        <w:t xml:space="preserve">составе 5-ти человек  стала призером (2 место) в открытых соревнованиях Ярославской области «Машина </w:t>
      </w:r>
      <w:proofErr w:type="spellStart"/>
      <w:r w:rsidR="000B276C" w:rsidRPr="00827446">
        <w:rPr>
          <w:rFonts w:ascii="Times New Roman" w:hAnsi="Times New Roman" w:cs="Times New Roman"/>
          <w:sz w:val="28"/>
          <w:szCs w:val="28"/>
        </w:rPr>
        <w:t>Голдберга</w:t>
      </w:r>
      <w:proofErr w:type="spellEnd"/>
      <w:r w:rsidR="000B276C" w:rsidRPr="00827446">
        <w:rPr>
          <w:rFonts w:ascii="Times New Roman" w:hAnsi="Times New Roman" w:cs="Times New Roman"/>
          <w:sz w:val="28"/>
          <w:szCs w:val="28"/>
        </w:rPr>
        <w:t>».</w:t>
      </w:r>
    </w:p>
    <w:p w14:paraId="62651AF0" w14:textId="4DE9DB3A" w:rsidR="000B276C" w:rsidRPr="00827446" w:rsidRDefault="004E3743" w:rsidP="00023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74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Pr="004E3743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03C" w:rsidRPr="0082744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9103C" w:rsidRPr="00827446">
        <w:rPr>
          <w:rFonts w:ascii="Times New Roman" w:hAnsi="Times New Roman" w:cs="Times New Roman"/>
          <w:sz w:val="28"/>
          <w:szCs w:val="28"/>
        </w:rPr>
        <w:t xml:space="preserve"> не все проблемы удалось решить. </w:t>
      </w:r>
      <w:r w:rsidR="000B276C" w:rsidRPr="00827446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="000B276C" w:rsidRPr="00827446">
        <w:rPr>
          <w:rFonts w:ascii="Times New Roman" w:hAnsi="Times New Roman" w:cs="Times New Roman"/>
          <w:sz w:val="28"/>
          <w:szCs w:val="28"/>
        </w:rPr>
        <w:t>работать  над</w:t>
      </w:r>
      <w:proofErr w:type="gramEnd"/>
      <w:r w:rsidR="000B276C" w:rsidRPr="00827446">
        <w:rPr>
          <w:rFonts w:ascii="Times New Roman" w:hAnsi="Times New Roman" w:cs="Times New Roman"/>
          <w:sz w:val="28"/>
          <w:szCs w:val="28"/>
        </w:rPr>
        <w:t xml:space="preserve"> включением в программы  компонентов, обеспечивающих формирование функциональной грамотности и компетентностей, связанных с  физическим,  интеллектуальным и  духовно-нравственным  развитием человека. В содержание программ возможно </w:t>
      </w:r>
      <w:proofErr w:type="gramStart"/>
      <w:r w:rsidR="000B276C" w:rsidRPr="00827446">
        <w:rPr>
          <w:rFonts w:ascii="Times New Roman" w:hAnsi="Times New Roman" w:cs="Times New Roman"/>
          <w:sz w:val="28"/>
          <w:szCs w:val="28"/>
        </w:rPr>
        <w:t>включение  элементов</w:t>
      </w:r>
      <w:proofErr w:type="gramEnd"/>
      <w:r w:rsidR="000B276C" w:rsidRPr="00827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76C" w:rsidRPr="00827446">
        <w:rPr>
          <w:rFonts w:ascii="Times New Roman" w:hAnsi="Times New Roman" w:cs="Times New Roman"/>
          <w:sz w:val="28"/>
          <w:szCs w:val="28"/>
        </w:rPr>
        <w:t>субкультурных</w:t>
      </w:r>
      <w:proofErr w:type="spellEnd"/>
      <w:r w:rsidR="000B276C" w:rsidRPr="00827446">
        <w:rPr>
          <w:rFonts w:ascii="Times New Roman" w:hAnsi="Times New Roman" w:cs="Times New Roman"/>
          <w:sz w:val="28"/>
          <w:szCs w:val="28"/>
        </w:rPr>
        <w:t xml:space="preserve"> практик современных подростков и молодежи. Необходимо обеспечить практико-ориентированность программ и </w:t>
      </w:r>
      <w:proofErr w:type="gramStart"/>
      <w:r w:rsidR="000B276C" w:rsidRPr="00827446">
        <w:rPr>
          <w:rFonts w:ascii="Times New Roman" w:hAnsi="Times New Roman" w:cs="Times New Roman"/>
          <w:sz w:val="28"/>
          <w:szCs w:val="28"/>
        </w:rPr>
        <w:t>реализацию  междисциплинарного</w:t>
      </w:r>
      <w:proofErr w:type="gramEnd"/>
      <w:r w:rsidR="000B276C" w:rsidRPr="00827446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14:paraId="5CBC79DF" w14:textId="03FE7B61" w:rsidR="000B276C" w:rsidRPr="00827446" w:rsidRDefault="000B276C" w:rsidP="000238A4">
      <w:pPr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 </w:t>
      </w:r>
      <w:r w:rsidRPr="00827446">
        <w:rPr>
          <w:rFonts w:ascii="Times New Roman" w:hAnsi="Times New Roman" w:cs="Times New Roman"/>
          <w:sz w:val="28"/>
          <w:szCs w:val="28"/>
        </w:rPr>
        <w:tab/>
        <w:t xml:space="preserve"> Усиление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 туристско-краеведческой  деятельности предполагает   разработку туристских маршрутов для ознакомления детей с историей, культурой, традициями, природой и создание реестра школьных познавательных маршрутов. </w:t>
      </w:r>
    </w:p>
    <w:p w14:paraId="459C36A1" w14:textId="77777777" w:rsidR="000B276C" w:rsidRPr="00827446" w:rsidRDefault="000B276C" w:rsidP="00023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В программы естественно-научной направленности необходимо включать полевые исследования, наблюдения, моделирование и конструирование различных явлений окружающего мира, интеграцию с различными областями знаний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и  формирование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навыков, связанных с безопасным пребыванием в условиях природной и городской среды.</w:t>
      </w:r>
    </w:p>
    <w:p w14:paraId="18493424" w14:textId="694E7393" w:rsidR="000B276C" w:rsidRPr="00827446" w:rsidRDefault="000B276C" w:rsidP="00023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827446">
        <w:rPr>
          <w:rFonts w:ascii="Times New Roman" w:hAnsi="Times New Roman" w:cs="Times New Roman"/>
          <w:sz w:val="28"/>
          <w:szCs w:val="28"/>
        </w:rPr>
        <w:t>пересматривать  и</w:t>
      </w:r>
      <w:proofErr w:type="gramEnd"/>
      <w:r w:rsidRPr="00827446">
        <w:rPr>
          <w:rFonts w:ascii="Times New Roman" w:hAnsi="Times New Roman" w:cs="Times New Roman"/>
          <w:sz w:val="28"/>
          <w:szCs w:val="28"/>
        </w:rPr>
        <w:t xml:space="preserve"> формы общения, переходить  от монологических форм общения к диалоговым (дискуссия, сократовские диалоги, диспуты и др.),  использовать  технологии неформального общения участников образовательных отношений,  технологии событийной педагогики ,  сетевые коммуникации в реальной и виртуальной среде.</w:t>
      </w:r>
    </w:p>
    <w:p w14:paraId="5B9FEB95" w14:textId="5B74C0B4" w:rsidR="0072391E" w:rsidRPr="00827446" w:rsidRDefault="00B71585" w:rsidP="000238A4">
      <w:pPr>
        <w:jc w:val="both"/>
        <w:rPr>
          <w:rFonts w:ascii="Times New Roman" w:hAnsi="Times New Roman" w:cs="Times New Roman"/>
          <w:sz w:val="28"/>
          <w:szCs w:val="28"/>
        </w:rPr>
      </w:pP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Слайд </w:t>
      </w:r>
      <w:r w:rsidRPr="004E374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</w:t>
      </w:r>
      <w:r w:rsidR="004E3743" w:rsidRPr="004E374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9</w:t>
      </w:r>
    </w:p>
    <w:p w14:paraId="0D1F87BF" w14:textId="7C737852" w:rsidR="0072391E" w:rsidRPr="00827446" w:rsidRDefault="0072391E" w:rsidP="000238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Коллеги, мы живем с вами в эпоху перемен,</w:t>
      </w:r>
      <w:r w:rsidR="00152D9D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поэтому требуется большая работа по принятию и </w:t>
      </w:r>
      <w:proofErr w:type="gramStart"/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осмыслению  всех</w:t>
      </w:r>
      <w:proofErr w:type="gramEnd"/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изменений, встраиванию их в образовательный процесс. От каждого из нас зависит какими будут эти изменения   </w:t>
      </w:r>
      <w:proofErr w:type="gramStart"/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 </w:t>
      </w:r>
      <w:r w:rsidR="00152D9D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какую</w:t>
      </w:r>
      <w:proofErr w:type="gramEnd"/>
      <w:r w:rsidR="00152D9D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пользу они </w:t>
      </w:r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принесут</w:t>
      </w:r>
      <w:r w:rsidR="0003222C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нашим детям</w:t>
      </w:r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. Формальный подход к делу не решит поставленных перед нами задач, только </w:t>
      </w:r>
      <w:proofErr w:type="gramStart"/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заинтересованность  и</w:t>
      </w:r>
      <w:proofErr w:type="gramEnd"/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52D9D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взаимопонимание </w:t>
      </w:r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приведут к положи</w:t>
      </w:r>
      <w:r w:rsidR="00062461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тельным результатам.</w:t>
      </w:r>
    </w:p>
    <w:p w14:paraId="4BD274D9" w14:textId="79F3CB38" w:rsidR="00615DBF" w:rsidRDefault="00152D9D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</w:t>
      </w:r>
      <w:r w:rsidR="00062461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выполнении </w:t>
      </w:r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столь сложных и важных </w:t>
      </w:r>
      <w:r w:rsidR="00062461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задач надо </w:t>
      </w:r>
      <w:proofErr w:type="gramStart"/>
      <w:r w:rsidR="00062461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иметь </w:t>
      </w:r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надежных</w:t>
      </w:r>
      <w:proofErr w:type="gramEnd"/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62461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союзников. Главными союзниками и </w:t>
      </w:r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помощниками образовательных </w:t>
      </w:r>
      <w:proofErr w:type="gramStart"/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организаций</w:t>
      </w:r>
      <w:r w:rsidR="001F0EAB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являются</w:t>
      </w:r>
      <w:proofErr w:type="gramEnd"/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родители обучающихся</w:t>
      </w:r>
      <w:r w:rsidR="00252558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несмотря на один афоризм, который гласит «Самое сложное в работе с детьми-это работа с их родителями».</w:t>
      </w:r>
      <w:r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3222C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Работа с родителями это традиционное</w:t>
      </w:r>
      <w:r w:rsidR="001F0EAB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proofErr w:type="gramStart"/>
      <w:r w:rsidR="001F0EAB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приоритетное </w:t>
      </w:r>
      <w:r w:rsidR="0003222C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направление</w:t>
      </w:r>
      <w:proofErr w:type="gramEnd"/>
      <w:r w:rsidR="0003222C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деятельности всех образовательных </w:t>
      </w:r>
      <w:r w:rsidR="00DB6CF0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организаций.</w:t>
      </w:r>
      <w:r w:rsidR="00D27AA0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F0EAB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Это и проведение родительских собраний (общешкольных и классных, групповых), Дней </w:t>
      </w:r>
      <w:r w:rsidR="001F0EAB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открытых дверей, родительских конференций, общешкольных праздников, </w:t>
      </w:r>
      <w:proofErr w:type="gramStart"/>
      <w:r w:rsidR="001F0EAB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развлечений,  спортивных</w:t>
      </w:r>
      <w:proofErr w:type="gramEnd"/>
      <w:r w:rsidR="001F0EAB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соревнований с участием родителей</w:t>
      </w:r>
      <w:r w:rsidR="00615DBF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1F0EAB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15DBF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есть в работе с родителями и новые интересные формы.</w:t>
      </w:r>
    </w:p>
    <w:p w14:paraId="6C850B4A" w14:textId="77777777" w:rsidR="00744EC4" w:rsidRPr="002366C3" w:rsidRDefault="00744EC4" w:rsidP="00744EC4">
      <w:pPr>
        <w:jc w:val="both"/>
        <w:rPr>
          <w:sz w:val="28"/>
          <w:szCs w:val="28"/>
        </w:rPr>
      </w:pPr>
    </w:p>
    <w:p w14:paraId="18C80ECB" w14:textId="77777777" w:rsidR="00744EC4" w:rsidRPr="00827446" w:rsidRDefault="00744EC4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519E7576" w14:textId="56D02935" w:rsidR="00062461" w:rsidRPr="00827446" w:rsidRDefault="00615DBF" w:rsidP="000238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2024 год объявлен в России годом семьи. И сегодня в рамках нашего совещания будет представлен интересный опыт образовательных организаций по работе с родителями.</w:t>
      </w:r>
      <w:r w:rsidR="000F70E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7050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 неплохо в вопросах образования и воспитания детей знать и приоритеты   семейного воспитания, об этом сегодня в рамках нашего совещания </w:t>
      </w:r>
      <w:proofErr w:type="gramStart"/>
      <w:r w:rsidR="00E17050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расскажут  наши</w:t>
      </w:r>
      <w:proofErr w:type="gramEnd"/>
      <w:r w:rsidR="00E17050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гости,  представители родительской общественности Пошехонского района.</w:t>
      </w:r>
      <w:r w:rsidR="00EE23F4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как говорили в старину, когда семья вместе и душа на месте. Пусть </w:t>
      </w:r>
      <w:proofErr w:type="gramStart"/>
      <w:r w:rsidR="00EE23F4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наши </w:t>
      </w:r>
      <w:r w:rsidR="00252558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образовательные</w:t>
      </w:r>
      <w:proofErr w:type="gramEnd"/>
      <w:r w:rsidR="00252558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организации и </w:t>
      </w:r>
      <w:r w:rsidR="00EE23F4" w:rsidRPr="008274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семьи будут едины в вопросах образования и воспитания детей.</w:t>
      </w:r>
    </w:p>
    <w:p w14:paraId="6AD3F869" w14:textId="77777777" w:rsidR="0072391E" w:rsidRPr="00827446" w:rsidRDefault="0072391E" w:rsidP="000238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1DD7491E" w14:textId="77777777" w:rsidR="0072391E" w:rsidRPr="00827446" w:rsidRDefault="0072391E" w:rsidP="000238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6C5FB5" w14:textId="12EBF3D9" w:rsidR="005E4AD8" w:rsidRPr="00827446" w:rsidRDefault="00B71585" w:rsidP="000238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274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Слайд </w:t>
      </w:r>
      <w:r w:rsidR="004E374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40</w:t>
      </w:r>
      <w:bookmarkStart w:id="0" w:name="_GoBack"/>
      <w:bookmarkEnd w:id="0"/>
      <w:r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705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Уважаемые коллеги, </w:t>
      </w:r>
      <w:r w:rsidR="00420A34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</w:t>
      </w:r>
      <w:r w:rsidR="000F707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420A34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верии нового учебного года </w:t>
      </w:r>
      <w:r w:rsidR="005E4AD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жела</w:t>
      </w:r>
      <w:r w:rsidR="002034D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5E4AD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7C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вам огромного </w:t>
      </w:r>
      <w:r w:rsidR="00E1705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здоровья, мудрости, </w:t>
      </w:r>
      <w:r w:rsidR="00F37C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терпен</w:t>
      </w:r>
      <w:r w:rsidR="00E1705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ия, </w:t>
      </w:r>
      <w:r w:rsidR="00F37C0E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веры </w:t>
      </w:r>
      <w:r w:rsidR="00B209B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себя </w:t>
      </w:r>
      <w:r w:rsidR="00E17050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B209BB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своих коллег</w:t>
      </w:r>
      <w:r w:rsidR="002034D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, уверенности в завтрашнем дне и благодарных учеников</w:t>
      </w:r>
      <w:r w:rsidR="0025255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мира и согласия в </w:t>
      </w:r>
      <w:r w:rsidR="00615DB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ваших </w:t>
      </w:r>
      <w:r w:rsidR="0025255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семь</w:t>
      </w:r>
      <w:r w:rsidR="00615DBF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="00252558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034DD" w:rsidRPr="00827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новым учебным годом!</w:t>
      </w:r>
    </w:p>
    <w:sectPr w:rsidR="005E4AD8" w:rsidRPr="00827446" w:rsidSect="00827446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2C09B" w14:textId="77777777" w:rsidR="00E40145" w:rsidRDefault="00E40145" w:rsidP="00927314">
      <w:pPr>
        <w:spacing w:after="0" w:line="240" w:lineRule="auto"/>
      </w:pPr>
      <w:r>
        <w:separator/>
      </w:r>
    </w:p>
  </w:endnote>
  <w:endnote w:type="continuationSeparator" w:id="0">
    <w:p w14:paraId="37E1107A" w14:textId="77777777" w:rsidR="00E40145" w:rsidRDefault="00E40145" w:rsidP="0092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15088" w14:textId="77777777" w:rsidR="00E40145" w:rsidRDefault="00E40145" w:rsidP="00927314">
      <w:pPr>
        <w:spacing w:after="0" w:line="240" w:lineRule="auto"/>
      </w:pPr>
      <w:r>
        <w:separator/>
      </w:r>
    </w:p>
  </w:footnote>
  <w:footnote w:type="continuationSeparator" w:id="0">
    <w:p w14:paraId="71E385C7" w14:textId="77777777" w:rsidR="00E40145" w:rsidRDefault="00E40145" w:rsidP="00927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01A4"/>
    <w:multiLevelType w:val="multilevel"/>
    <w:tmpl w:val="3D680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8588B"/>
    <w:multiLevelType w:val="hybridMultilevel"/>
    <w:tmpl w:val="445E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07A1"/>
    <w:multiLevelType w:val="hybridMultilevel"/>
    <w:tmpl w:val="80BE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737A"/>
    <w:multiLevelType w:val="hybridMultilevel"/>
    <w:tmpl w:val="8F0E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931"/>
    <w:multiLevelType w:val="hybridMultilevel"/>
    <w:tmpl w:val="3DCC37FC"/>
    <w:lvl w:ilvl="0" w:tplc="09A07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AE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84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CC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8A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84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E8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80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2D3B40"/>
    <w:multiLevelType w:val="multilevel"/>
    <w:tmpl w:val="8004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47414"/>
    <w:multiLevelType w:val="hybridMultilevel"/>
    <w:tmpl w:val="25EE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325FC"/>
    <w:multiLevelType w:val="hybridMultilevel"/>
    <w:tmpl w:val="FABEC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FB1445"/>
    <w:multiLevelType w:val="multilevel"/>
    <w:tmpl w:val="BF66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57960"/>
    <w:multiLevelType w:val="hybridMultilevel"/>
    <w:tmpl w:val="C5A24BA8"/>
    <w:lvl w:ilvl="0" w:tplc="0AD6203A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93F"/>
    <w:rsid w:val="0000119B"/>
    <w:rsid w:val="00001C41"/>
    <w:rsid w:val="0000417A"/>
    <w:rsid w:val="00011A66"/>
    <w:rsid w:val="000140BE"/>
    <w:rsid w:val="000238A4"/>
    <w:rsid w:val="00026FA3"/>
    <w:rsid w:val="00027F69"/>
    <w:rsid w:val="00031981"/>
    <w:rsid w:val="0003222C"/>
    <w:rsid w:val="000408D7"/>
    <w:rsid w:val="00043A1A"/>
    <w:rsid w:val="00045AB7"/>
    <w:rsid w:val="0005159D"/>
    <w:rsid w:val="00051A0A"/>
    <w:rsid w:val="0005202A"/>
    <w:rsid w:val="00062461"/>
    <w:rsid w:val="00063313"/>
    <w:rsid w:val="00066408"/>
    <w:rsid w:val="000753F1"/>
    <w:rsid w:val="0007796E"/>
    <w:rsid w:val="00081831"/>
    <w:rsid w:val="00082D5C"/>
    <w:rsid w:val="0008372C"/>
    <w:rsid w:val="00086C36"/>
    <w:rsid w:val="0009254A"/>
    <w:rsid w:val="000961BD"/>
    <w:rsid w:val="00096713"/>
    <w:rsid w:val="00096744"/>
    <w:rsid w:val="00096A2F"/>
    <w:rsid w:val="000A0CC0"/>
    <w:rsid w:val="000A12C2"/>
    <w:rsid w:val="000A55D9"/>
    <w:rsid w:val="000A71E8"/>
    <w:rsid w:val="000B0CFE"/>
    <w:rsid w:val="000B16DF"/>
    <w:rsid w:val="000B276C"/>
    <w:rsid w:val="000B7B83"/>
    <w:rsid w:val="000C0AA0"/>
    <w:rsid w:val="000C2826"/>
    <w:rsid w:val="000C7E2C"/>
    <w:rsid w:val="000D0773"/>
    <w:rsid w:val="000D1767"/>
    <w:rsid w:val="000D18EA"/>
    <w:rsid w:val="000F22C0"/>
    <w:rsid w:val="000F3987"/>
    <w:rsid w:val="000F707F"/>
    <w:rsid w:val="000F70E8"/>
    <w:rsid w:val="00101A00"/>
    <w:rsid w:val="00110E98"/>
    <w:rsid w:val="00113DE8"/>
    <w:rsid w:val="00130A38"/>
    <w:rsid w:val="00131A50"/>
    <w:rsid w:val="00134016"/>
    <w:rsid w:val="0013539D"/>
    <w:rsid w:val="001358DD"/>
    <w:rsid w:val="0013776A"/>
    <w:rsid w:val="00142562"/>
    <w:rsid w:val="00142757"/>
    <w:rsid w:val="00146A9C"/>
    <w:rsid w:val="00152D9D"/>
    <w:rsid w:val="00154114"/>
    <w:rsid w:val="0015566E"/>
    <w:rsid w:val="00155994"/>
    <w:rsid w:val="00157ECF"/>
    <w:rsid w:val="00166B4F"/>
    <w:rsid w:val="00173647"/>
    <w:rsid w:val="00184ACE"/>
    <w:rsid w:val="0018588E"/>
    <w:rsid w:val="00192C81"/>
    <w:rsid w:val="00193576"/>
    <w:rsid w:val="001937AD"/>
    <w:rsid w:val="001A2112"/>
    <w:rsid w:val="001A488E"/>
    <w:rsid w:val="001A7409"/>
    <w:rsid w:val="001B1F5B"/>
    <w:rsid w:val="001B302D"/>
    <w:rsid w:val="001B3DD4"/>
    <w:rsid w:val="001B6148"/>
    <w:rsid w:val="001B6832"/>
    <w:rsid w:val="001C1C57"/>
    <w:rsid w:val="001C4193"/>
    <w:rsid w:val="001C4478"/>
    <w:rsid w:val="001C7382"/>
    <w:rsid w:val="001C7798"/>
    <w:rsid w:val="001D1F1C"/>
    <w:rsid w:val="001D3152"/>
    <w:rsid w:val="001D42A6"/>
    <w:rsid w:val="001E012A"/>
    <w:rsid w:val="001E1233"/>
    <w:rsid w:val="001E2B81"/>
    <w:rsid w:val="001F0EAB"/>
    <w:rsid w:val="002034DD"/>
    <w:rsid w:val="00204CB4"/>
    <w:rsid w:val="00207F09"/>
    <w:rsid w:val="00211633"/>
    <w:rsid w:val="002126C2"/>
    <w:rsid w:val="0022339B"/>
    <w:rsid w:val="002243EA"/>
    <w:rsid w:val="00225DDC"/>
    <w:rsid w:val="0023705D"/>
    <w:rsid w:val="00237561"/>
    <w:rsid w:val="0024126F"/>
    <w:rsid w:val="00252558"/>
    <w:rsid w:val="002575B9"/>
    <w:rsid w:val="00262325"/>
    <w:rsid w:val="00265EF1"/>
    <w:rsid w:val="00266670"/>
    <w:rsid w:val="00266F97"/>
    <w:rsid w:val="00267112"/>
    <w:rsid w:val="002678FD"/>
    <w:rsid w:val="00271E58"/>
    <w:rsid w:val="00276752"/>
    <w:rsid w:val="00277B6A"/>
    <w:rsid w:val="00280058"/>
    <w:rsid w:val="0028108D"/>
    <w:rsid w:val="00285420"/>
    <w:rsid w:val="0029701D"/>
    <w:rsid w:val="002A3871"/>
    <w:rsid w:val="002A45F8"/>
    <w:rsid w:val="002A501C"/>
    <w:rsid w:val="002B0361"/>
    <w:rsid w:val="002B0B1F"/>
    <w:rsid w:val="002B35A2"/>
    <w:rsid w:val="002B4F98"/>
    <w:rsid w:val="002C46F3"/>
    <w:rsid w:val="002D32B4"/>
    <w:rsid w:val="002D3BE7"/>
    <w:rsid w:val="002D71AA"/>
    <w:rsid w:val="002E0314"/>
    <w:rsid w:val="002E4D97"/>
    <w:rsid w:val="002E7805"/>
    <w:rsid w:val="002F531C"/>
    <w:rsid w:val="003019FC"/>
    <w:rsid w:val="00306121"/>
    <w:rsid w:val="003073F4"/>
    <w:rsid w:val="003112CA"/>
    <w:rsid w:val="00311FBD"/>
    <w:rsid w:val="00312250"/>
    <w:rsid w:val="00316403"/>
    <w:rsid w:val="003203F3"/>
    <w:rsid w:val="00327A93"/>
    <w:rsid w:val="003343CE"/>
    <w:rsid w:val="00334536"/>
    <w:rsid w:val="003368E7"/>
    <w:rsid w:val="00342CF4"/>
    <w:rsid w:val="00343326"/>
    <w:rsid w:val="00347DB7"/>
    <w:rsid w:val="0035683B"/>
    <w:rsid w:val="0036670C"/>
    <w:rsid w:val="00372AD6"/>
    <w:rsid w:val="00373EF7"/>
    <w:rsid w:val="00377674"/>
    <w:rsid w:val="003802FC"/>
    <w:rsid w:val="00381E68"/>
    <w:rsid w:val="00386F77"/>
    <w:rsid w:val="003950B6"/>
    <w:rsid w:val="00397550"/>
    <w:rsid w:val="00397FC6"/>
    <w:rsid w:val="003A799B"/>
    <w:rsid w:val="003B040D"/>
    <w:rsid w:val="003B12B7"/>
    <w:rsid w:val="003B534E"/>
    <w:rsid w:val="003B5A60"/>
    <w:rsid w:val="003B64D5"/>
    <w:rsid w:val="003B75C5"/>
    <w:rsid w:val="003D05FA"/>
    <w:rsid w:val="003D7B5C"/>
    <w:rsid w:val="003E4824"/>
    <w:rsid w:val="003E6CA6"/>
    <w:rsid w:val="003F7C09"/>
    <w:rsid w:val="00403AE0"/>
    <w:rsid w:val="00413482"/>
    <w:rsid w:val="004157F9"/>
    <w:rsid w:val="004178F1"/>
    <w:rsid w:val="00420A34"/>
    <w:rsid w:val="00426C16"/>
    <w:rsid w:val="00427559"/>
    <w:rsid w:val="00427FF1"/>
    <w:rsid w:val="00435426"/>
    <w:rsid w:val="00437A76"/>
    <w:rsid w:val="00440175"/>
    <w:rsid w:val="0044145C"/>
    <w:rsid w:val="0044452B"/>
    <w:rsid w:val="00445FC4"/>
    <w:rsid w:val="00447D95"/>
    <w:rsid w:val="00464CAF"/>
    <w:rsid w:val="00464DD7"/>
    <w:rsid w:val="00474C5C"/>
    <w:rsid w:val="00481C77"/>
    <w:rsid w:val="00486A1F"/>
    <w:rsid w:val="00486F6A"/>
    <w:rsid w:val="00491E5F"/>
    <w:rsid w:val="004A2443"/>
    <w:rsid w:val="004A2BC1"/>
    <w:rsid w:val="004A4961"/>
    <w:rsid w:val="004A69EB"/>
    <w:rsid w:val="004A7FB5"/>
    <w:rsid w:val="004B7A17"/>
    <w:rsid w:val="004B7EFB"/>
    <w:rsid w:val="004C2393"/>
    <w:rsid w:val="004C6F59"/>
    <w:rsid w:val="004D4DDC"/>
    <w:rsid w:val="004D6904"/>
    <w:rsid w:val="004D6E0B"/>
    <w:rsid w:val="004D7E8F"/>
    <w:rsid w:val="004E3743"/>
    <w:rsid w:val="004E3B1E"/>
    <w:rsid w:val="004E3CCC"/>
    <w:rsid w:val="005020AC"/>
    <w:rsid w:val="0051104C"/>
    <w:rsid w:val="0051647F"/>
    <w:rsid w:val="005273C8"/>
    <w:rsid w:val="00542D35"/>
    <w:rsid w:val="00543C13"/>
    <w:rsid w:val="005472D4"/>
    <w:rsid w:val="0055107A"/>
    <w:rsid w:val="005523D7"/>
    <w:rsid w:val="00557581"/>
    <w:rsid w:val="00560D16"/>
    <w:rsid w:val="0056204C"/>
    <w:rsid w:val="00574870"/>
    <w:rsid w:val="00576349"/>
    <w:rsid w:val="00585CDA"/>
    <w:rsid w:val="00591B87"/>
    <w:rsid w:val="00591BCD"/>
    <w:rsid w:val="00593C53"/>
    <w:rsid w:val="00594F74"/>
    <w:rsid w:val="005A6EF1"/>
    <w:rsid w:val="005A6FB8"/>
    <w:rsid w:val="005B0FFA"/>
    <w:rsid w:val="005B2102"/>
    <w:rsid w:val="005C348D"/>
    <w:rsid w:val="005C3E57"/>
    <w:rsid w:val="005C7317"/>
    <w:rsid w:val="005D1717"/>
    <w:rsid w:val="005D236D"/>
    <w:rsid w:val="005D3593"/>
    <w:rsid w:val="005D4CEF"/>
    <w:rsid w:val="005E27B1"/>
    <w:rsid w:val="005E4AD8"/>
    <w:rsid w:val="005E5107"/>
    <w:rsid w:val="005E790A"/>
    <w:rsid w:val="005E7C9E"/>
    <w:rsid w:val="00601F0D"/>
    <w:rsid w:val="0060531C"/>
    <w:rsid w:val="00613E39"/>
    <w:rsid w:val="00615DBF"/>
    <w:rsid w:val="00620B53"/>
    <w:rsid w:val="0062340B"/>
    <w:rsid w:val="0062625D"/>
    <w:rsid w:val="006416C7"/>
    <w:rsid w:val="00647B1B"/>
    <w:rsid w:val="0065058A"/>
    <w:rsid w:val="006613EB"/>
    <w:rsid w:val="00666C3F"/>
    <w:rsid w:val="00673ECB"/>
    <w:rsid w:val="0068610C"/>
    <w:rsid w:val="00692866"/>
    <w:rsid w:val="00694149"/>
    <w:rsid w:val="006A2D2A"/>
    <w:rsid w:val="006A3521"/>
    <w:rsid w:val="006A7080"/>
    <w:rsid w:val="006B02E0"/>
    <w:rsid w:val="006B434B"/>
    <w:rsid w:val="006C0B77"/>
    <w:rsid w:val="006C140C"/>
    <w:rsid w:val="006C6A01"/>
    <w:rsid w:val="006C6E63"/>
    <w:rsid w:val="006D0FDF"/>
    <w:rsid w:val="006D34AD"/>
    <w:rsid w:val="006D575F"/>
    <w:rsid w:val="006E2014"/>
    <w:rsid w:val="006E3A87"/>
    <w:rsid w:val="006E7ED6"/>
    <w:rsid w:val="006F3B9D"/>
    <w:rsid w:val="006F4251"/>
    <w:rsid w:val="006F621D"/>
    <w:rsid w:val="0070545A"/>
    <w:rsid w:val="00706191"/>
    <w:rsid w:val="00707280"/>
    <w:rsid w:val="007118DB"/>
    <w:rsid w:val="00713497"/>
    <w:rsid w:val="00716929"/>
    <w:rsid w:val="00717DC2"/>
    <w:rsid w:val="007219C7"/>
    <w:rsid w:val="0072391E"/>
    <w:rsid w:val="0072661D"/>
    <w:rsid w:val="00732248"/>
    <w:rsid w:val="0073522C"/>
    <w:rsid w:val="00740021"/>
    <w:rsid w:val="0074065B"/>
    <w:rsid w:val="00741152"/>
    <w:rsid w:val="00744EC4"/>
    <w:rsid w:val="00745396"/>
    <w:rsid w:val="00747BAF"/>
    <w:rsid w:val="00760291"/>
    <w:rsid w:val="00764DA2"/>
    <w:rsid w:val="00770134"/>
    <w:rsid w:val="00771FF8"/>
    <w:rsid w:val="00772BE6"/>
    <w:rsid w:val="00772C67"/>
    <w:rsid w:val="00773855"/>
    <w:rsid w:val="00775F75"/>
    <w:rsid w:val="00777E82"/>
    <w:rsid w:val="0078107B"/>
    <w:rsid w:val="00781DF7"/>
    <w:rsid w:val="00783993"/>
    <w:rsid w:val="00784C31"/>
    <w:rsid w:val="007900A7"/>
    <w:rsid w:val="00794B18"/>
    <w:rsid w:val="007A03E0"/>
    <w:rsid w:val="007A1786"/>
    <w:rsid w:val="007A2F01"/>
    <w:rsid w:val="007B45E9"/>
    <w:rsid w:val="007C59B6"/>
    <w:rsid w:val="007C5E35"/>
    <w:rsid w:val="007C6647"/>
    <w:rsid w:val="007C6928"/>
    <w:rsid w:val="007D2EF4"/>
    <w:rsid w:val="007D5E0B"/>
    <w:rsid w:val="007D6D97"/>
    <w:rsid w:val="007E1668"/>
    <w:rsid w:val="007E72F7"/>
    <w:rsid w:val="00800AA4"/>
    <w:rsid w:val="008035BB"/>
    <w:rsid w:val="00803FA6"/>
    <w:rsid w:val="00805791"/>
    <w:rsid w:val="00807380"/>
    <w:rsid w:val="00807411"/>
    <w:rsid w:val="00810E08"/>
    <w:rsid w:val="00815C36"/>
    <w:rsid w:val="008242FF"/>
    <w:rsid w:val="008267ED"/>
    <w:rsid w:val="00826E1E"/>
    <w:rsid w:val="00827446"/>
    <w:rsid w:val="00831447"/>
    <w:rsid w:val="00831C28"/>
    <w:rsid w:val="00842808"/>
    <w:rsid w:val="00853497"/>
    <w:rsid w:val="008551B2"/>
    <w:rsid w:val="00857762"/>
    <w:rsid w:val="008602B0"/>
    <w:rsid w:val="008668B7"/>
    <w:rsid w:val="00867FBE"/>
    <w:rsid w:val="00870751"/>
    <w:rsid w:val="008710F8"/>
    <w:rsid w:val="008762DE"/>
    <w:rsid w:val="0087636E"/>
    <w:rsid w:val="00885C9D"/>
    <w:rsid w:val="0088680E"/>
    <w:rsid w:val="00887AFA"/>
    <w:rsid w:val="00890860"/>
    <w:rsid w:val="008933EC"/>
    <w:rsid w:val="008A0921"/>
    <w:rsid w:val="008A6F07"/>
    <w:rsid w:val="008A77C1"/>
    <w:rsid w:val="008B30B4"/>
    <w:rsid w:val="008C0C30"/>
    <w:rsid w:val="008C2670"/>
    <w:rsid w:val="008C43AF"/>
    <w:rsid w:val="008C704D"/>
    <w:rsid w:val="008D16B3"/>
    <w:rsid w:val="008D61A3"/>
    <w:rsid w:val="008E6281"/>
    <w:rsid w:val="008F0A2B"/>
    <w:rsid w:val="008F1C53"/>
    <w:rsid w:val="008F31D0"/>
    <w:rsid w:val="008F5FDD"/>
    <w:rsid w:val="00900496"/>
    <w:rsid w:val="00901743"/>
    <w:rsid w:val="00901B0E"/>
    <w:rsid w:val="00902899"/>
    <w:rsid w:val="0092015F"/>
    <w:rsid w:val="00922C48"/>
    <w:rsid w:val="00927314"/>
    <w:rsid w:val="00930FA3"/>
    <w:rsid w:val="009317FF"/>
    <w:rsid w:val="00933EAE"/>
    <w:rsid w:val="00947260"/>
    <w:rsid w:val="00951A54"/>
    <w:rsid w:val="00952D52"/>
    <w:rsid w:val="009561C4"/>
    <w:rsid w:val="0096050F"/>
    <w:rsid w:val="00961E31"/>
    <w:rsid w:val="00963236"/>
    <w:rsid w:val="00985A11"/>
    <w:rsid w:val="00990CAA"/>
    <w:rsid w:val="00992C63"/>
    <w:rsid w:val="00993E08"/>
    <w:rsid w:val="009A27F2"/>
    <w:rsid w:val="009A6639"/>
    <w:rsid w:val="009A7E67"/>
    <w:rsid w:val="009B43D5"/>
    <w:rsid w:val="009C21E7"/>
    <w:rsid w:val="009C2D7C"/>
    <w:rsid w:val="009C32E6"/>
    <w:rsid w:val="009C346A"/>
    <w:rsid w:val="009C7E09"/>
    <w:rsid w:val="009D3B03"/>
    <w:rsid w:val="009E1BEF"/>
    <w:rsid w:val="009E60AF"/>
    <w:rsid w:val="009E6E31"/>
    <w:rsid w:val="009F3C26"/>
    <w:rsid w:val="00A0022F"/>
    <w:rsid w:val="00A00BE8"/>
    <w:rsid w:val="00A17795"/>
    <w:rsid w:val="00A30FF0"/>
    <w:rsid w:val="00A3330D"/>
    <w:rsid w:val="00A3420A"/>
    <w:rsid w:val="00A36476"/>
    <w:rsid w:val="00A367D4"/>
    <w:rsid w:val="00A4029E"/>
    <w:rsid w:val="00A404B2"/>
    <w:rsid w:val="00A41959"/>
    <w:rsid w:val="00A522CE"/>
    <w:rsid w:val="00A63CEB"/>
    <w:rsid w:val="00A71878"/>
    <w:rsid w:val="00A84AE9"/>
    <w:rsid w:val="00A861D1"/>
    <w:rsid w:val="00AA082C"/>
    <w:rsid w:val="00AA4C26"/>
    <w:rsid w:val="00AA514D"/>
    <w:rsid w:val="00AA5A1A"/>
    <w:rsid w:val="00AB2C8B"/>
    <w:rsid w:val="00AB60C0"/>
    <w:rsid w:val="00AB6892"/>
    <w:rsid w:val="00AB75F3"/>
    <w:rsid w:val="00AB7982"/>
    <w:rsid w:val="00AB7B2C"/>
    <w:rsid w:val="00AC586A"/>
    <w:rsid w:val="00AC622B"/>
    <w:rsid w:val="00AD1D5A"/>
    <w:rsid w:val="00AE0E2A"/>
    <w:rsid w:val="00AE1402"/>
    <w:rsid w:val="00AE340B"/>
    <w:rsid w:val="00AE6F00"/>
    <w:rsid w:val="00AF43EA"/>
    <w:rsid w:val="00AF7DAD"/>
    <w:rsid w:val="00B00723"/>
    <w:rsid w:val="00B00FFA"/>
    <w:rsid w:val="00B0151E"/>
    <w:rsid w:val="00B03619"/>
    <w:rsid w:val="00B10913"/>
    <w:rsid w:val="00B10D5E"/>
    <w:rsid w:val="00B209BB"/>
    <w:rsid w:val="00B36368"/>
    <w:rsid w:val="00B400A7"/>
    <w:rsid w:val="00B41F54"/>
    <w:rsid w:val="00B426BB"/>
    <w:rsid w:val="00B463A4"/>
    <w:rsid w:val="00B471A8"/>
    <w:rsid w:val="00B50313"/>
    <w:rsid w:val="00B54453"/>
    <w:rsid w:val="00B5595F"/>
    <w:rsid w:val="00B64020"/>
    <w:rsid w:val="00B64253"/>
    <w:rsid w:val="00B65D7B"/>
    <w:rsid w:val="00B67BF9"/>
    <w:rsid w:val="00B71585"/>
    <w:rsid w:val="00B75D28"/>
    <w:rsid w:val="00B7640D"/>
    <w:rsid w:val="00B9103C"/>
    <w:rsid w:val="00B915B7"/>
    <w:rsid w:val="00B93355"/>
    <w:rsid w:val="00B97FAA"/>
    <w:rsid w:val="00BA4498"/>
    <w:rsid w:val="00BA5A78"/>
    <w:rsid w:val="00BA71D1"/>
    <w:rsid w:val="00BB0849"/>
    <w:rsid w:val="00BB2904"/>
    <w:rsid w:val="00BB66C7"/>
    <w:rsid w:val="00BB6A69"/>
    <w:rsid w:val="00BC5832"/>
    <w:rsid w:val="00BC6F44"/>
    <w:rsid w:val="00BD5C17"/>
    <w:rsid w:val="00BD5EEA"/>
    <w:rsid w:val="00BE3047"/>
    <w:rsid w:val="00BE55A3"/>
    <w:rsid w:val="00BE5C1D"/>
    <w:rsid w:val="00BE5E63"/>
    <w:rsid w:val="00BF56DF"/>
    <w:rsid w:val="00C0321C"/>
    <w:rsid w:val="00C10936"/>
    <w:rsid w:val="00C16D88"/>
    <w:rsid w:val="00C23E23"/>
    <w:rsid w:val="00C268B1"/>
    <w:rsid w:val="00C272D1"/>
    <w:rsid w:val="00C27A63"/>
    <w:rsid w:val="00C3678D"/>
    <w:rsid w:val="00C3733C"/>
    <w:rsid w:val="00C4113F"/>
    <w:rsid w:val="00C44100"/>
    <w:rsid w:val="00C44102"/>
    <w:rsid w:val="00C521AC"/>
    <w:rsid w:val="00C52643"/>
    <w:rsid w:val="00C527CB"/>
    <w:rsid w:val="00C55A26"/>
    <w:rsid w:val="00C5600D"/>
    <w:rsid w:val="00C67144"/>
    <w:rsid w:val="00C679AA"/>
    <w:rsid w:val="00C72A91"/>
    <w:rsid w:val="00C73282"/>
    <w:rsid w:val="00C73F3B"/>
    <w:rsid w:val="00C82AAE"/>
    <w:rsid w:val="00C833AD"/>
    <w:rsid w:val="00C90CB6"/>
    <w:rsid w:val="00C92BFE"/>
    <w:rsid w:val="00CA1CA8"/>
    <w:rsid w:val="00CA7A7A"/>
    <w:rsid w:val="00CA7DBE"/>
    <w:rsid w:val="00CB081E"/>
    <w:rsid w:val="00CB2FD2"/>
    <w:rsid w:val="00CC2189"/>
    <w:rsid w:val="00CC493F"/>
    <w:rsid w:val="00CC6E3A"/>
    <w:rsid w:val="00CD1E9A"/>
    <w:rsid w:val="00CD6440"/>
    <w:rsid w:val="00CD700C"/>
    <w:rsid w:val="00CE1B6C"/>
    <w:rsid w:val="00CE29A5"/>
    <w:rsid w:val="00CF0873"/>
    <w:rsid w:val="00CF151E"/>
    <w:rsid w:val="00CF1A68"/>
    <w:rsid w:val="00CF21FA"/>
    <w:rsid w:val="00CF3C6E"/>
    <w:rsid w:val="00CF7E2B"/>
    <w:rsid w:val="00D03CD1"/>
    <w:rsid w:val="00D05ACC"/>
    <w:rsid w:val="00D074BF"/>
    <w:rsid w:val="00D10CD0"/>
    <w:rsid w:val="00D16DEC"/>
    <w:rsid w:val="00D1735E"/>
    <w:rsid w:val="00D1754B"/>
    <w:rsid w:val="00D20B03"/>
    <w:rsid w:val="00D24367"/>
    <w:rsid w:val="00D246ED"/>
    <w:rsid w:val="00D27AA0"/>
    <w:rsid w:val="00D30A30"/>
    <w:rsid w:val="00D30A58"/>
    <w:rsid w:val="00D30B46"/>
    <w:rsid w:val="00D36D35"/>
    <w:rsid w:val="00D4757A"/>
    <w:rsid w:val="00D50732"/>
    <w:rsid w:val="00D57393"/>
    <w:rsid w:val="00D64A33"/>
    <w:rsid w:val="00D74FCF"/>
    <w:rsid w:val="00D83706"/>
    <w:rsid w:val="00D87C42"/>
    <w:rsid w:val="00DA0115"/>
    <w:rsid w:val="00DA17D9"/>
    <w:rsid w:val="00DA522E"/>
    <w:rsid w:val="00DA628C"/>
    <w:rsid w:val="00DB0CE7"/>
    <w:rsid w:val="00DB3936"/>
    <w:rsid w:val="00DB6CF0"/>
    <w:rsid w:val="00DB7067"/>
    <w:rsid w:val="00DB7D3C"/>
    <w:rsid w:val="00DD138E"/>
    <w:rsid w:val="00DD26CD"/>
    <w:rsid w:val="00DD3A99"/>
    <w:rsid w:val="00DD5EC7"/>
    <w:rsid w:val="00DE132A"/>
    <w:rsid w:val="00DF129F"/>
    <w:rsid w:val="00DF5BDE"/>
    <w:rsid w:val="00E04F9D"/>
    <w:rsid w:val="00E10168"/>
    <w:rsid w:val="00E15689"/>
    <w:rsid w:val="00E17050"/>
    <w:rsid w:val="00E22F72"/>
    <w:rsid w:val="00E313E3"/>
    <w:rsid w:val="00E349FC"/>
    <w:rsid w:val="00E35079"/>
    <w:rsid w:val="00E40145"/>
    <w:rsid w:val="00E44703"/>
    <w:rsid w:val="00E46939"/>
    <w:rsid w:val="00E477A4"/>
    <w:rsid w:val="00E503D6"/>
    <w:rsid w:val="00E54BFF"/>
    <w:rsid w:val="00E60646"/>
    <w:rsid w:val="00E61111"/>
    <w:rsid w:val="00E640DD"/>
    <w:rsid w:val="00E646AF"/>
    <w:rsid w:val="00E65D32"/>
    <w:rsid w:val="00E66445"/>
    <w:rsid w:val="00E7064B"/>
    <w:rsid w:val="00E70DF3"/>
    <w:rsid w:val="00E71E79"/>
    <w:rsid w:val="00E74472"/>
    <w:rsid w:val="00E759C1"/>
    <w:rsid w:val="00E76F1E"/>
    <w:rsid w:val="00E81141"/>
    <w:rsid w:val="00E845E5"/>
    <w:rsid w:val="00E85113"/>
    <w:rsid w:val="00E85EA4"/>
    <w:rsid w:val="00E8631F"/>
    <w:rsid w:val="00E87B4D"/>
    <w:rsid w:val="00E969A4"/>
    <w:rsid w:val="00E97257"/>
    <w:rsid w:val="00EA1780"/>
    <w:rsid w:val="00EA59DF"/>
    <w:rsid w:val="00EA5A5F"/>
    <w:rsid w:val="00EB319B"/>
    <w:rsid w:val="00EC7126"/>
    <w:rsid w:val="00ED7471"/>
    <w:rsid w:val="00EE23F4"/>
    <w:rsid w:val="00EE4070"/>
    <w:rsid w:val="00EE5159"/>
    <w:rsid w:val="00F00D3A"/>
    <w:rsid w:val="00F00E32"/>
    <w:rsid w:val="00F00E56"/>
    <w:rsid w:val="00F0359A"/>
    <w:rsid w:val="00F07AF3"/>
    <w:rsid w:val="00F12C76"/>
    <w:rsid w:val="00F14B30"/>
    <w:rsid w:val="00F15270"/>
    <w:rsid w:val="00F22417"/>
    <w:rsid w:val="00F239B1"/>
    <w:rsid w:val="00F25E80"/>
    <w:rsid w:val="00F300DA"/>
    <w:rsid w:val="00F37C0E"/>
    <w:rsid w:val="00F43AFD"/>
    <w:rsid w:val="00F46301"/>
    <w:rsid w:val="00F47A2F"/>
    <w:rsid w:val="00F53170"/>
    <w:rsid w:val="00F545A9"/>
    <w:rsid w:val="00F6347E"/>
    <w:rsid w:val="00F676A2"/>
    <w:rsid w:val="00F73230"/>
    <w:rsid w:val="00F80AA8"/>
    <w:rsid w:val="00F85E6F"/>
    <w:rsid w:val="00F87769"/>
    <w:rsid w:val="00F90EF0"/>
    <w:rsid w:val="00F90F9B"/>
    <w:rsid w:val="00F921BB"/>
    <w:rsid w:val="00F95686"/>
    <w:rsid w:val="00F96993"/>
    <w:rsid w:val="00FA16A9"/>
    <w:rsid w:val="00FA2095"/>
    <w:rsid w:val="00FA4D30"/>
    <w:rsid w:val="00FA5A45"/>
    <w:rsid w:val="00FA5D98"/>
    <w:rsid w:val="00FA7592"/>
    <w:rsid w:val="00FB0413"/>
    <w:rsid w:val="00FB11FB"/>
    <w:rsid w:val="00FB5D69"/>
    <w:rsid w:val="00FB5DBD"/>
    <w:rsid w:val="00FB5E76"/>
    <w:rsid w:val="00FB62DA"/>
    <w:rsid w:val="00FB7D8F"/>
    <w:rsid w:val="00FC4BB6"/>
    <w:rsid w:val="00FD25FF"/>
    <w:rsid w:val="00FD2B75"/>
    <w:rsid w:val="00FE25AB"/>
    <w:rsid w:val="00FE3D44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E6ACD"/>
  <w15:docId w15:val="{B8C549FE-3C3D-454E-8657-B94BC7BB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5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4A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1"/>
    <w:qFormat/>
    <w:rsid w:val="0009254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9254A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775F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1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3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27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314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225DDC"/>
    <w:rPr>
      <w:i/>
      <w:iCs/>
    </w:rPr>
  </w:style>
  <w:style w:type="character" w:customStyle="1" w:styleId="2">
    <w:name w:val="Основной текст (2)_"/>
    <w:basedOn w:val="a0"/>
    <w:link w:val="20"/>
    <w:rsid w:val="008C70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704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c">
    <w:name w:val="Strong"/>
    <w:basedOn w:val="a0"/>
    <w:uiPriority w:val="22"/>
    <w:qFormat/>
    <w:rsid w:val="0006640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2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015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markedcontent">
    <w:name w:val="markedcontent"/>
    <w:rsid w:val="0074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2E53-7ACC-4F21-B799-5C30DB23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7510</TotalTime>
  <Pages>19</Pages>
  <Words>7143</Words>
  <Characters>40717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2024-07-17T12:44:00Z</cp:lastPrinted>
  <dcterms:created xsi:type="dcterms:W3CDTF">2022-07-14T10:36:00Z</dcterms:created>
  <dcterms:modified xsi:type="dcterms:W3CDTF">2024-08-15T07:15:00Z</dcterms:modified>
</cp:coreProperties>
</file>