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заседания Координационного совета по развитию образования Пошехонского МР</w:t>
      </w:r>
    </w:p>
    <w:p w:rsidR="006E697E" w:rsidRDefault="006E697E" w:rsidP="006E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97E" w:rsidRDefault="00961733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22.10</w:t>
      </w:r>
      <w:r w:rsidR="006E697E">
        <w:rPr>
          <w:rFonts w:ascii="Times New Roman" w:hAnsi="Times New Roman"/>
          <w:sz w:val="28"/>
          <w:szCs w:val="28"/>
        </w:rPr>
        <w:t>.2021г.</w:t>
      </w:r>
    </w:p>
    <w:p w:rsidR="00961733" w:rsidRDefault="00961733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1733" w:rsidRDefault="00961733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Доклад «</w:t>
      </w:r>
      <w:r>
        <w:rPr>
          <w:rFonts w:ascii="Times New Roman" w:hAnsi="Times New Roman"/>
          <w:sz w:val="28"/>
          <w:szCs w:val="28"/>
        </w:rPr>
        <w:t xml:space="preserve">Деятельность МБДОУ ДС №2 «Рябинка» и МБУ ДО </w:t>
      </w:r>
      <w:r w:rsidRPr="00434B1C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а «Эдельвейс» - </w:t>
      </w:r>
      <w:r w:rsidRPr="00434B1C">
        <w:rPr>
          <w:rFonts w:ascii="Times New Roman" w:hAnsi="Times New Roman"/>
          <w:sz w:val="28"/>
          <w:szCs w:val="28"/>
        </w:rPr>
        <w:t>базовы</w:t>
      </w:r>
      <w:r>
        <w:rPr>
          <w:rFonts w:ascii="Times New Roman" w:hAnsi="Times New Roman"/>
          <w:sz w:val="28"/>
          <w:szCs w:val="28"/>
        </w:rPr>
        <w:t>х</w:t>
      </w:r>
      <w:r w:rsidRPr="00434B1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34B1C">
        <w:rPr>
          <w:rFonts w:ascii="Times New Roman" w:hAnsi="Times New Roman"/>
          <w:sz w:val="28"/>
          <w:szCs w:val="28"/>
        </w:rPr>
        <w:t xml:space="preserve"> региональной службы оказания услуг психолого-педагогической, методической и консультативной помощи родителям</w:t>
      </w:r>
      <w:r>
        <w:rPr>
          <w:rFonts w:ascii="Times New Roman" w:hAnsi="Times New Roman"/>
          <w:sz w:val="28"/>
          <w:szCs w:val="28"/>
        </w:rPr>
        <w:t>»</w:t>
      </w:r>
    </w:p>
    <w:p w:rsidR="00961733" w:rsidRDefault="00961733" w:rsidP="00961733">
      <w:pPr>
        <w:spacing w:after="0" w:line="240" w:lineRule="auto"/>
        <w:ind w:left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Дс</w:t>
      </w:r>
      <w:proofErr w:type="spellEnd"/>
      <w:r>
        <w:rPr>
          <w:rFonts w:ascii="Times New Roman" w:hAnsi="Times New Roman"/>
          <w:sz w:val="28"/>
          <w:szCs w:val="28"/>
        </w:rPr>
        <w:t xml:space="preserve"> № 2 «Рябинка»</w:t>
      </w:r>
    </w:p>
    <w:p w:rsidR="00961733" w:rsidRDefault="00961733" w:rsidP="00961733">
      <w:pPr>
        <w:spacing w:after="0" w:line="240" w:lineRule="auto"/>
        <w:ind w:left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Т.В., директор МБУ ДО Центра «Эдельвейс»</w:t>
      </w:r>
    </w:p>
    <w:p w:rsidR="00961733" w:rsidRDefault="00961733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Доклад «</w:t>
      </w:r>
      <w:r w:rsidRPr="00961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муниципальной  Программы поддержки ШНОР и ШНСУ</w:t>
      </w:r>
      <w:r>
        <w:rPr>
          <w:rFonts w:ascii="Times New Roman" w:hAnsi="Times New Roman"/>
          <w:sz w:val="28"/>
          <w:szCs w:val="28"/>
        </w:rPr>
        <w:t>».</w:t>
      </w:r>
    </w:p>
    <w:p w:rsidR="00961733" w:rsidRDefault="00961733" w:rsidP="00961733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О.В., зам. директора по    методической работе МБУ ДО Центра «Эдельвейс»</w:t>
      </w:r>
    </w:p>
    <w:p w:rsidR="00961733" w:rsidRDefault="00961733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733" w:rsidRDefault="00961733" w:rsidP="006E6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6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8"/>
    <w:rsid w:val="00063805"/>
    <w:rsid w:val="005A4565"/>
    <w:rsid w:val="006E697E"/>
    <w:rsid w:val="00961733"/>
    <w:rsid w:val="00C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cp:lastPrinted>2021-10-21T07:29:00Z</cp:lastPrinted>
  <dcterms:created xsi:type="dcterms:W3CDTF">2021-03-23T11:32:00Z</dcterms:created>
  <dcterms:modified xsi:type="dcterms:W3CDTF">2021-10-21T07:32:00Z</dcterms:modified>
</cp:coreProperties>
</file>