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5F" w:rsidRDefault="00E9405F" w:rsidP="00E940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заседания координационного совета по развитию образования Пошехонского муниципального района</w:t>
      </w:r>
    </w:p>
    <w:p w:rsidR="00E9405F" w:rsidRDefault="00E9405F" w:rsidP="00E940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19.11.2021г.</w:t>
      </w:r>
    </w:p>
    <w:p w:rsidR="00E9405F" w:rsidRDefault="00E9405F" w:rsidP="00E9405F">
      <w:pPr>
        <w:spacing w:after="0"/>
        <w:jc w:val="center"/>
        <w:rPr>
          <w:b/>
          <w:sz w:val="28"/>
          <w:szCs w:val="28"/>
        </w:rPr>
      </w:pPr>
    </w:p>
    <w:p w:rsidR="00E9405F" w:rsidRDefault="00E9405F" w:rsidP="00E9405F">
      <w:pPr>
        <w:spacing w:after="0"/>
        <w:jc w:val="center"/>
        <w:rPr>
          <w:b/>
          <w:sz w:val="28"/>
          <w:szCs w:val="28"/>
        </w:rPr>
      </w:pPr>
    </w:p>
    <w:p w:rsidR="00E9405F" w:rsidRPr="00E9405F" w:rsidRDefault="00E9405F" w:rsidP="00E9405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</w:t>
      </w:r>
      <w:r w:rsidRPr="00E9405F">
        <w:rPr>
          <w:rFonts w:ascii="Times New Roman" w:hAnsi="Times New Roman"/>
          <w:sz w:val="28"/>
          <w:szCs w:val="28"/>
        </w:rPr>
        <w:t>Доклад «Деятельность районного ресурсного центра по духовно-нравственному воспитанию обучающихся</w:t>
      </w:r>
      <w:r w:rsidRPr="00E9405F">
        <w:rPr>
          <w:rFonts w:ascii="Times New Roman" w:hAnsi="Times New Roman"/>
          <w:sz w:val="28"/>
          <w:szCs w:val="28"/>
        </w:rPr>
        <w:t xml:space="preserve">: итоги, проблемы, перспективы» </w:t>
      </w:r>
      <w:r w:rsidRPr="00E9405F">
        <w:rPr>
          <w:rFonts w:ascii="Times New Roman" w:hAnsi="Times New Roman"/>
          <w:sz w:val="28"/>
          <w:szCs w:val="28"/>
        </w:rPr>
        <w:t xml:space="preserve"> ( докладчик Карасева И.В.,  заведующий  МДБОУ ДС № 7 «Улыбка»)</w:t>
      </w:r>
    </w:p>
    <w:p w:rsidR="00E9405F" w:rsidRPr="004577E8" w:rsidRDefault="00E9405F" w:rsidP="00E9405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Доклад «Деятельность муниципального опорного центра по дополнительному образованию детей</w:t>
      </w:r>
      <w:r>
        <w:rPr>
          <w:rFonts w:ascii="Times New Roman" w:hAnsi="Times New Roman"/>
          <w:sz w:val="28"/>
          <w:szCs w:val="28"/>
        </w:rPr>
        <w:t xml:space="preserve">: итоги, проблемы, перспективы» </w:t>
      </w:r>
      <w:r>
        <w:rPr>
          <w:rFonts w:ascii="Times New Roman" w:hAnsi="Times New Roman"/>
          <w:sz w:val="28"/>
          <w:szCs w:val="28"/>
        </w:rPr>
        <w:t>(докладчик директор МБУ ДО Центра «Эдельвейс» Мариной Т.В.)</w:t>
      </w:r>
    </w:p>
    <w:p w:rsidR="001D609F" w:rsidRDefault="001D609F"/>
    <w:sectPr w:rsidR="001D6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5FD"/>
    <w:multiLevelType w:val="hybridMultilevel"/>
    <w:tmpl w:val="B744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45"/>
    <w:rsid w:val="001D609F"/>
    <w:rsid w:val="00C27345"/>
    <w:rsid w:val="00E9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Кротова</cp:lastModifiedBy>
  <cp:revision>2</cp:revision>
  <dcterms:created xsi:type="dcterms:W3CDTF">2021-12-07T12:54:00Z</dcterms:created>
  <dcterms:modified xsi:type="dcterms:W3CDTF">2021-12-07T12:55:00Z</dcterms:modified>
</cp:coreProperties>
</file>